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896A5" w14:textId="6874D864" w:rsidR="00E3219B" w:rsidRPr="00AF6A90" w:rsidRDefault="00E902D6" w:rsidP="00E3219B">
      <w:pPr>
        <w:pStyle w:val="Default"/>
        <w:jc w:val="center"/>
        <w:rPr>
          <w:b/>
          <w:bCs/>
        </w:rPr>
      </w:pPr>
      <w:r w:rsidRPr="00AF6A90">
        <w:rPr>
          <w:b/>
          <w:bCs/>
        </w:rPr>
        <w:t>Контрольная</w:t>
      </w:r>
      <w:r w:rsidR="00E3219B" w:rsidRPr="00AF6A90">
        <w:rPr>
          <w:b/>
          <w:bCs/>
        </w:rPr>
        <w:t xml:space="preserve"> работа по дисциплине</w:t>
      </w:r>
    </w:p>
    <w:p w14:paraId="7C882E2D" w14:textId="77777777" w:rsidR="00E3219B" w:rsidRPr="00AF6A90" w:rsidRDefault="00E3219B" w:rsidP="00E3219B">
      <w:pPr>
        <w:pStyle w:val="Default"/>
        <w:jc w:val="center"/>
        <w:rPr>
          <w:b/>
          <w:bCs/>
        </w:rPr>
      </w:pPr>
      <w:r w:rsidRPr="00AF6A90">
        <w:rPr>
          <w:b/>
          <w:bCs/>
        </w:rPr>
        <w:t>«ИС оценки и прогнозирования пожаров»</w:t>
      </w:r>
    </w:p>
    <w:p w14:paraId="0F606677" w14:textId="77777777" w:rsidR="00E3219B" w:rsidRPr="00AF6A90" w:rsidRDefault="00E3219B" w:rsidP="00E3219B">
      <w:pPr>
        <w:spacing w:after="0" w:line="240" w:lineRule="auto"/>
        <w:ind w:right="172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1C4501" w14:textId="77777777" w:rsidR="00E3219B" w:rsidRPr="00AF6A90" w:rsidRDefault="00E3219B" w:rsidP="00E902D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6A90">
        <w:rPr>
          <w:rFonts w:ascii="Times New Roman" w:hAnsi="Times New Roman" w:cs="Times New Roman"/>
          <w:sz w:val="24"/>
          <w:szCs w:val="24"/>
        </w:rPr>
        <w:t xml:space="preserve">Вариант контрольной работы определяется последней цифрой номера зачетной </w:t>
      </w:r>
      <w:proofErr w:type="gramStart"/>
      <w:r w:rsidRPr="00AF6A90">
        <w:rPr>
          <w:rFonts w:ascii="Times New Roman" w:hAnsi="Times New Roman" w:cs="Times New Roman"/>
          <w:sz w:val="24"/>
          <w:szCs w:val="24"/>
        </w:rPr>
        <w:t>книжки</w:t>
      </w:r>
      <w:proofErr w:type="gramEnd"/>
      <w:r w:rsidRPr="00AF6A90">
        <w:rPr>
          <w:rFonts w:ascii="Times New Roman" w:hAnsi="Times New Roman" w:cs="Times New Roman"/>
          <w:sz w:val="24"/>
          <w:szCs w:val="24"/>
        </w:rPr>
        <w:t xml:space="preserve">. Если номер зачетной </w:t>
      </w:r>
      <w:proofErr w:type="gramStart"/>
      <w:r w:rsidRPr="00AF6A90">
        <w:rPr>
          <w:rFonts w:ascii="Times New Roman" w:hAnsi="Times New Roman" w:cs="Times New Roman"/>
          <w:sz w:val="24"/>
          <w:szCs w:val="24"/>
        </w:rPr>
        <w:t>книжки</w:t>
      </w:r>
      <w:proofErr w:type="gramEnd"/>
      <w:r w:rsidRPr="00AF6A90">
        <w:rPr>
          <w:rFonts w:ascii="Times New Roman" w:hAnsi="Times New Roman" w:cs="Times New Roman"/>
          <w:sz w:val="24"/>
          <w:szCs w:val="24"/>
        </w:rPr>
        <w:t xml:space="preserve"> оканчивается на цифру 0, то брать 10 вариант.</w:t>
      </w:r>
    </w:p>
    <w:p w14:paraId="32466608" w14:textId="77777777" w:rsidR="00E3219B" w:rsidRPr="00AF6A90" w:rsidRDefault="00E3219B" w:rsidP="00E902D6">
      <w:pPr>
        <w:pStyle w:val="Default"/>
        <w:spacing w:after="120"/>
        <w:ind w:firstLine="567"/>
        <w:jc w:val="both"/>
        <w:rPr>
          <w:u w:val="single"/>
        </w:rPr>
      </w:pPr>
      <w:r w:rsidRPr="00AF6A90">
        <w:rPr>
          <w:u w:val="single"/>
        </w:rPr>
        <w:t xml:space="preserve">Структура работы: </w:t>
      </w:r>
    </w:p>
    <w:p w14:paraId="51C503AB" w14:textId="77777777" w:rsidR="00E3219B" w:rsidRPr="00AF6A90" w:rsidRDefault="00E3219B" w:rsidP="00E902D6">
      <w:pPr>
        <w:pStyle w:val="a6"/>
        <w:numPr>
          <w:ilvl w:val="0"/>
          <w:numId w:val="4"/>
        </w:numPr>
        <w:tabs>
          <w:tab w:val="left" w:pos="284"/>
          <w:tab w:val="left" w:pos="851"/>
        </w:tabs>
        <w:spacing w:after="12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6A90">
        <w:rPr>
          <w:rFonts w:ascii="Times New Roman" w:hAnsi="Times New Roman"/>
          <w:sz w:val="24"/>
          <w:szCs w:val="24"/>
        </w:rPr>
        <w:t xml:space="preserve">Титульный лист; </w:t>
      </w:r>
    </w:p>
    <w:p w14:paraId="0E2A8AE5" w14:textId="77777777" w:rsidR="00E3219B" w:rsidRPr="00AF6A90" w:rsidRDefault="00E3219B" w:rsidP="00E902D6">
      <w:pPr>
        <w:pStyle w:val="a6"/>
        <w:numPr>
          <w:ilvl w:val="0"/>
          <w:numId w:val="4"/>
        </w:numPr>
        <w:tabs>
          <w:tab w:val="left" w:pos="284"/>
          <w:tab w:val="left" w:pos="851"/>
        </w:tabs>
        <w:spacing w:after="12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6A90">
        <w:rPr>
          <w:rFonts w:ascii="Times New Roman" w:hAnsi="Times New Roman"/>
          <w:sz w:val="24"/>
          <w:szCs w:val="24"/>
        </w:rPr>
        <w:t xml:space="preserve">Содержание; </w:t>
      </w:r>
    </w:p>
    <w:p w14:paraId="111F2985" w14:textId="77777777" w:rsidR="00E3219B" w:rsidRPr="00AF6A90" w:rsidRDefault="00E3219B" w:rsidP="00E902D6">
      <w:pPr>
        <w:pStyle w:val="a6"/>
        <w:numPr>
          <w:ilvl w:val="0"/>
          <w:numId w:val="4"/>
        </w:numPr>
        <w:tabs>
          <w:tab w:val="left" w:pos="284"/>
          <w:tab w:val="left" w:pos="851"/>
        </w:tabs>
        <w:spacing w:after="12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6A90">
        <w:rPr>
          <w:rFonts w:ascii="Times New Roman" w:hAnsi="Times New Roman"/>
          <w:sz w:val="24"/>
          <w:szCs w:val="24"/>
        </w:rPr>
        <w:t>Задание;</w:t>
      </w:r>
    </w:p>
    <w:p w14:paraId="73887AE0" w14:textId="77777777" w:rsidR="00E3219B" w:rsidRPr="00AF6A90" w:rsidRDefault="00E3219B" w:rsidP="00E902D6">
      <w:pPr>
        <w:pStyle w:val="a6"/>
        <w:numPr>
          <w:ilvl w:val="0"/>
          <w:numId w:val="4"/>
        </w:numPr>
        <w:tabs>
          <w:tab w:val="left" w:pos="284"/>
          <w:tab w:val="left" w:pos="851"/>
        </w:tabs>
        <w:spacing w:after="12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6A90">
        <w:rPr>
          <w:rFonts w:ascii="Times New Roman" w:hAnsi="Times New Roman"/>
          <w:sz w:val="24"/>
          <w:szCs w:val="24"/>
        </w:rPr>
        <w:t>Описание хода выполнения практического задания;</w:t>
      </w:r>
    </w:p>
    <w:p w14:paraId="55DEDFFB" w14:textId="77777777" w:rsidR="00E3219B" w:rsidRPr="00AF6A90" w:rsidRDefault="00E3219B" w:rsidP="00E902D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2437CB8" w14:textId="50118D11" w:rsidR="00E3219B" w:rsidRPr="00AF6A90" w:rsidRDefault="00E902D6" w:rsidP="00E902D6">
      <w:pPr>
        <w:spacing w:after="12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A90">
        <w:rPr>
          <w:rFonts w:ascii="Times New Roman" w:hAnsi="Times New Roman" w:cs="Times New Roman"/>
          <w:b/>
          <w:sz w:val="24"/>
          <w:szCs w:val="24"/>
        </w:rPr>
        <w:t>1</w:t>
      </w:r>
      <w:r w:rsidR="00E3219B" w:rsidRPr="00AF6A90">
        <w:rPr>
          <w:rFonts w:ascii="Times New Roman" w:hAnsi="Times New Roman" w:cs="Times New Roman"/>
          <w:b/>
          <w:sz w:val="24"/>
          <w:szCs w:val="24"/>
        </w:rPr>
        <w:t>. Задание к работе:</w:t>
      </w:r>
    </w:p>
    <w:p w14:paraId="7846ADA5" w14:textId="7E6F5BF2" w:rsidR="00E3219B" w:rsidRPr="00AF6A90" w:rsidRDefault="00E902D6" w:rsidP="00E902D6">
      <w:pPr>
        <w:pStyle w:val="Default"/>
        <w:spacing w:after="120"/>
        <w:ind w:firstLine="567"/>
        <w:jc w:val="both"/>
      </w:pPr>
      <w:r w:rsidRPr="00AF6A90">
        <w:t>Контрольная</w:t>
      </w:r>
      <w:r w:rsidR="00E3219B" w:rsidRPr="00AF6A90">
        <w:t xml:space="preserve"> работа состоит из практического задания</w:t>
      </w:r>
      <w:r w:rsidRPr="00AF6A90">
        <w:t xml:space="preserve"> </w:t>
      </w:r>
      <w:r w:rsidRPr="00AF6A90">
        <w:rPr>
          <w:bCs/>
          <w:iCs/>
        </w:rPr>
        <w:t xml:space="preserve">в среде </w:t>
      </w:r>
      <w:r w:rsidRPr="00AF6A90">
        <w:rPr>
          <w:bCs/>
          <w:iCs/>
          <w:lang w:val="en-US"/>
        </w:rPr>
        <w:t>MS</w:t>
      </w:r>
      <w:r w:rsidRPr="00AF6A90">
        <w:rPr>
          <w:bCs/>
          <w:iCs/>
        </w:rPr>
        <w:t xml:space="preserve"> </w:t>
      </w:r>
      <w:r w:rsidRPr="00AF6A90">
        <w:rPr>
          <w:bCs/>
          <w:iCs/>
          <w:lang w:val="en-US"/>
        </w:rPr>
        <w:t>Excel</w:t>
      </w:r>
      <w:r w:rsidR="00E3219B" w:rsidRPr="00AF6A90">
        <w:t>.</w:t>
      </w:r>
    </w:p>
    <w:p w14:paraId="4A809504" w14:textId="77777777" w:rsidR="00E3219B" w:rsidRPr="00AF6A90" w:rsidRDefault="00E3219B" w:rsidP="00E902D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6A90">
        <w:rPr>
          <w:rFonts w:ascii="Times New Roman" w:hAnsi="Times New Roman" w:cs="Times New Roman"/>
          <w:sz w:val="24"/>
          <w:szCs w:val="24"/>
        </w:rPr>
        <w:t xml:space="preserve">В соответствии со своим вариантом работы из </w:t>
      </w:r>
      <w:r w:rsidRPr="00AF6A90">
        <w:rPr>
          <w:rFonts w:ascii="Times New Roman" w:hAnsi="Times New Roman" w:cs="Times New Roman"/>
          <w:b/>
          <w:bCs/>
          <w:sz w:val="24"/>
          <w:szCs w:val="24"/>
        </w:rPr>
        <w:t xml:space="preserve">Таблиц </w:t>
      </w:r>
      <w:proofErr w:type="gramStart"/>
      <w:r w:rsidRPr="00AF6A90">
        <w:rPr>
          <w:rFonts w:ascii="Times New Roman" w:hAnsi="Times New Roman" w:cs="Times New Roman"/>
          <w:b/>
          <w:bCs/>
          <w:sz w:val="24"/>
          <w:szCs w:val="24"/>
        </w:rPr>
        <w:t>1-3</w:t>
      </w:r>
      <w:proofErr w:type="gramEnd"/>
      <w:r w:rsidRPr="00AF6A90">
        <w:rPr>
          <w:rFonts w:ascii="Times New Roman" w:hAnsi="Times New Roman" w:cs="Times New Roman"/>
          <w:sz w:val="24"/>
          <w:szCs w:val="24"/>
        </w:rPr>
        <w:t xml:space="preserve"> выбрать соответствующие строки со статистическими данными. </w:t>
      </w:r>
    </w:p>
    <w:p w14:paraId="41E1A0E1" w14:textId="77777777" w:rsidR="00E3219B" w:rsidRPr="00AF6A90" w:rsidRDefault="00E3219B" w:rsidP="00E902D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6A90">
        <w:rPr>
          <w:rFonts w:ascii="Times New Roman" w:hAnsi="Times New Roman" w:cs="Times New Roman"/>
          <w:sz w:val="24"/>
          <w:szCs w:val="24"/>
        </w:rPr>
        <w:t>На основе представленных данных выполните:</w:t>
      </w:r>
    </w:p>
    <w:p w14:paraId="07E5BD32" w14:textId="77777777" w:rsidR="00E3219B" w:rsidRPr="00AF6A90" w:rsidRDefault="00E3219B" w:rsidP="00E902D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6A90"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Pr="00AF6A9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 данным из таблиц </w:t>
      </w:r>
      <w:proofErr w:type="gramStart"/>
      <w:r w:rsidRPr="00AF6A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1-2</w:t>
      </w:r>
      <w:proofErr w:type="gramEnd"/>
      <w:r w:rsidRPr="00AF6A90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Pr="00AF6A90">
        <w:rPr>
          <w:rFonts w:ascii="Times New Roman" w:hAnsi="Times New Roman" w:cs="Times New Roman"/>
          <w:bCs/>
          <w:iCs/>
          <w:sz w:val="24"/>
          <w:szCs w:val="24"/>
        </w:rPr>
        <w:t xml:space="preserve"> прогнозные расчеты в среде </w:t>
      </w:r>
      <w:r w:rsidRPr="00AF6A90">
        <w:rPr>
          <w:rFonts w:ascii="Times New Roman" w:hAnsi="Times New Roman" w:cs="Times New Roman"/>
          <w:bCs/>
          <w:iCs/>
          <w:sz w:val="24"/>
          <w:szCs w:val="24"/>
          <w:lang w:val="en-US"/>
        </w:rPr>
        <w:t>MS</w:t>
      </w:r>
      <w:r w:rsidRPr="00AF6A9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AF6A90">
        <w:rPr>
          <w:rFonts w:ascii="Times New Roman" w:hAnsi="Times New Roman" w:cs="Times New Roman"/>
          <w:bCs/>
          <w:iCs/>
          <w:sz w:val="24"/>
          <w:szCs w:val="24"/>
          <w:lang w:val="en-US"/>
        </w:rPr>
        <w:t>Excel</w:t>
      </w:r>
      <w:r w:rsidRPr="00AF6A90">
        <w:rPr>
          <w:rFonts w:ascii="Times New Roman" w:hAnsi="Times New Roman" w:cs="Times New Roman"/>
          <w:bCs/>
          <w:iCs/>
          <w:sz w:val="24"/>
          <w:szCs w:val="24"/>
        </w:rPr>
        <w:t xml:space="preserve"> с помощью методов: среднего, скользящего среднего, </w:t>
      </w:r>
      <w:proofErr w:type="spellStart"/>
      <w:r w:rsidRPr="00AF6A90">
        <w:rPr>
          <w:rFonts w:ascii="Times New Roman" w:hAnsi="Times New Roman" w:cs="Times New Roman"/>
          <w:sz w:val="24"/>
          <w:szCs w:val="24"/>
        </w:rPr>
        <w:t>квазислучайных</w:t>
      </w:r>
      <w:proofErr w:type="spellEnd"/>
      <w:r w:rsidRPr="00AF6A90">
        <w:rPr>
          <w:rFonts w:ascii="Times New Roman" w:hAnsi="Times New Roman" w:cs="Times New Roman"/>
          <w:sz w:val="24"/>
          <w:szCs w:val="24"/>
        </w:rPr>
        <w:t xml:space="preserve"> чисел, переменного множителя, Холта, графического прогноза;</w:t>
      </w:r>
    </w:p>
    <w:p w14:paraId="1397D865" w14:textId="77777777" w:rsidR="00E3219B" w:rsidRPr="00AF6A90" w:rsidRDefault="00E3219B" w:rsidP="00E902D6">
      <w:pPr>
        <w:widowControl w:val="0"/>
        <w:spacing w:after="12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F6A90"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Pr="00AF6A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 данным из таблицы 3:</w:t>
      </w:r>
      <w:r w:rsidRPr="00AF6A9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AF6A90">
        <w:rPr>
          <w:rFonts w:ascii="Times New Roman" w:hAnsi="Times New Roman" w:cs="Times New Roman"/>
          <w:bCs/>
          <w:iCs/>
          <w:sz w:val="24"/>
          <w:szCs w:val="24"/>
        </w:rPr>
        <w:t xml:space="preserve">анализ статистических данных в среде </w:t>
      </w:r>
      <w:r w:rsidRPr="00AF6A90">
        <w:rPr>
          <w:rFonts w:ascii="Times New Roman" w:hAnsi="Times New Roman" w:cs="Times New Roman"/>
          <w:bCs/>
          <w:iCs/>
          <w:sz w:val="24"/>
          <w:szCs w:val="24"/>
          <w:lang w:val="en-US"/>
        </w:rPr>
        <w:t>MS</w:t>
      </w:r>
      <w:r w:rsidRPr="00AF6A9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AF6A90">
        <w:rPr>
          <w:rFonts w:ascii="Times New Roman" w:hAnsi="Times New Roman" w:cs="Times New Roman"/>
          <w:bCs/>
          <w:iCs/>
          <w:sz w:val="24"/>
          <w:szCs w:val="24"/>
          <w:lang w:val="en-US"/>
        </w:rPr>
        <w:t>Excel</w:t>
      </w:r>
      <w:r w:rsidRPr="00AF6A90">
        <w:rPr>
          <w:rFonts w:ascii="Times New Roman" w:hAnsi="Times New Roman" w:cs="Times New Roman"/>
          <w:bCs/>
          <w:iCs/>
          <w:sz w:val="24"/>
          <w:szCs w:val="24"/>
        </w:rPr>
        <w:t xml:space="preserve"> с применением методов </w:t>
      </w:r>
      <w:r w:rsidRPr="00AF6A90">
        <w:rPr>
          <w:rFonts w:ascii="Times New Roman" w:hAnsi="Times New Roman" w:cs="Times New Roman"/>
          <w:bCs/>
          <w:sz w:val="24"/>
          <w:szCs w:val="24"/>
        </w:rPr>
        <w:t xml:space="preserve">описательной статистики, частотного анализа, ранжирования показателей, корреляционно-регрессионного анализа. </w:t>
      </w:r>
    </w:p>
    <w:p w14:paraId="2BDD80F5" w14:textId="77777777" w:rsidR="00E902D6" w:rsidRPr="00AF6A90" w:rsidRDefault="00E3219B" w:rsidP="00E902D6">
      <w:pPr>
        <w:tabs>
          <w:tab w:val="left" w:pos="5245"/>
          <w:tab w:val="left" w:pos="9498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6A90">
        <w:rPr>
          <w:rFonts w:ascii="Times New Roman" w:hAnsi="Times New Roman" w:cs="Times New Roman"/>
          <w:sz w:val="24"/>
          <w:szCs w:val="24"/>
        </w:rPr>
        <w:t xml:space="preserve">Выполните отчет о контрольной работе в текстовом процессоре </w:t>
      </w:r>
      <w:r w:rsidRPr="00AF6A90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AF6A90">
        <w:rPr>
          <w:rFonts w:ascii="Times New Roman" w:hAnsi="Times New Roman" w:cs="Times New Roman"/>
          <w:sz w:val="24"/>
          <w:szCs w:val="24"/>
        </w:rPr>
        <w:t xml:space="preserve"> Word, описав этапы выполнения задания и проиллюстрировав их соответствующими скриншотами. </w:t>
      </w:r>
    </w:p>
    <w:p w14:paraId="43555B21" w14:textId="091232CA" w:rsidR="00E3219B" w:rsidRPr="00AF6A90" w:rsidRDefault="00E902D6" w:rsidP="00E902D6">
      <w:pPr>
        <w:tabs>
          <w:tab w:val="left" w:pos="5245"/>
          <w:tab w:val="left" w:pos="9498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6A90">
        <w:rPr>
          <w:rFonts w:ascii="Times New Roman" w:hAnsi="Times New Roman" w:cs="Times New Roman"/>
          <w:sz w:val="24"/>
          <w:szCs w:val="24"/>
        </w:rPr>
        <w:t>Отчёт по контрольной</w:t>
      </w:r>
      <w:r w:rsidR="00E3219B" w:rsidRPr="00AF6A90">
        <w:rPr>
          <w:rFonts w:ascii="Times New Roman" w:hAnsi="Times New Roman" w:cs="Times New Roman"/>
          <w:sz w:val="24"/>
          <w:szCs w:val="24"/>
        </w:rPr>
        <w:t xml:space="preserve"> работ</w:t>
      </w:r>
      <w:r w:rsidRPr="00AF6A90">
        <w:rPr>
          <w:rFonts w:ascii="Times New Roman" w:hAnsi="Times New Roman" w:cs="Times New Roman"/>
          <w:sz w:val="24"/>
          <w:szCs w:val="24"/>
        </w:rPr>
        <w:t>е</w:t>
      </w:r>
      <w:r w:rsidR="00E3219B" w:rsidRPr="00AF6A90">
        <w:rPr>
          <w:rFonts w:ascii="Times New Roman" w:hAnsi="Times New Roman" w:cs="Times New Roman"/>
          <w:sz w:val="24"/>
          <w:szCs w:val="24"/>
        </w:rPr>
        <w:t xml:space="preserve"> оформляется в текстовом процессоре в соответствии с требованиями, изложенными </w:t>
      </w:r>
      <w:r w:rsidR="00E3219B" w:rsidRPr="00AF6A90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741895" w:rsidRPr="00AF6A90">
        <w:rPr>
          <w:rFonts w:ascii="Times New Roman" w:hAnsi="Times New Roman" w:cs="Times New Roman"/>
          <w:b/>
          <w:sz w:val="24"/>
          <w:szCs w:val="24"/>
        </w:rPr>
        <w:t xml:space="preserve">разделе </w:t>
      </w:r>
      <w:r w:rsidRPr="00AF6A90">
        <w:rPr>
          <w:rFonts w:ascii="Times New Roman" w:hAnsi="Times New Roman" w:cs="Times New Roman"/>
          <w:b/>
          <w:sz w:val="24"/>
          <w:szCs w:val="24"/>
        </w:rPr>
        <w:t>2</w:t>
      </w:r>
      <w:r w:rsidR="00E3219B" w:rsidRPr="00AF6A90">
        <w:rPr>
          <w:rFonts w:ascii="Times New Roman" w:hAnsi="Times New Roman" w:cs="Times New Roman"/>
          <w:sz w:val="24"/>
          <w:szCs w:val="24"/>
        </w:rPr>
        <w:t>.</w:t>
      </w:r>
    </w:p>
    <w:p w14:paraId="3C95E2EC" w14:textId="77777777" w:rsidR="00E3219B" w:rsidRPr="00AF6A90" w:rsidRDefault="00E3219B" w:rsidP="00E902D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6A90">
        <w:rPr>
          <w:rFonts w:ascii="Times New Roman" w:hAnsi="Times New Roman" w:cs="Times New Roman"/>
          <w:sz w:val="24"/>
          <w:szCs w:val="24"/>
        </w:rPr>
        <w:t>Защита работы принимается преподавателем на практическом занятии.</w:t>
      </w:r>
    </w:p>
    <w:p w14:paraId="384202E2" w14:textId="77777777" w:rsidR="00E902D6" w:rsidRPr="00AF6A90" w:rsidRDefault="00E902D6" w:rsidP="00E902D6">
      <w:pPr>
        <w:pStyle w:val="Default"/>
        <w:tabs>
          <w:tab w:val="left" w:pos="284"/>
        </w:tabs>
        <w:spacing w:after="120"/>
        <w:ind w:firstLine="567"/>
        <w:jc w:val="both"/>
        <w:rPr>
          <w:b/>
        </w:rPr>
      </w:pPr>
    </w:p>
    <w:p w14:paraId="0FCF9E65" w14:textId="7E82E127" w:rsidR="00E902D6" w:rsidRPr="00AF6A90" w:rsidRDefault="00E902D6" w:rsidP="00E902D6">
      <w:pPr>
        <w:pStyle w:val="Default"/>
        <w:tabs>
          <w:tab w:val="left" w:pos="284"/>
        </w:tabs>
        <w:spacing w:after="120"/>
        <w:ind w:firstLine="567"/>
        <w:jc w:val="center"/>
        <w:rPr>
          <w:b/>
        </w:rPr>
      </w:pPr>
      <w:r w:rsidRPr="00AF6A90">
        <w:rPr>
          <w:b/>
        </w:rPr>
        <w:t>2. Требования к оформлению отчёта по контрольной работе</w:t>
      </w:r>
    </w:p>
    <w:p w14:paraId="12981B9B" w14:textId="77777777" w:rsidR="00E902D6" w:rsidRPr="00AF6A90" w:rsidRDefault="00E902D6" w:rsidP="00E902D6">
      <w:pPr>
        <w:pStyle w:val="Default"/>
        <w:spacing w:after="120"/>
        <w:ind w:firstLine="567"/>
        <w:jc w:val="both"/>
        <w:rPr>
          <w:rFonts w:eastAsiaTheme="minorEastAsia"/>
          <w:color w:val="auto"/>
        </w:rPr>
      </w:pPr>
      <w:r w:rsidRPr="00AF6A90">
        <w:rPr>
          <w:rFonts w:eastAsiaTheme="minorEastAsia"/>
          <w:color w:val="auto"/>
        </w:rPr>
        <w:t xml:space="preserve">Контрольная работа должна быть выполнена с использованием всех возможностей современного программного обеспечения и компьютерной техники, что подчеркнет уровень их овладения студентом информационными технологиями. </w:t>
      </w:r>
    </w:p>
    <w:p w14:paraId="2D01283D" w14:textId="7091FFF1" w:rsidR="00E902D6" w:rsidRPr="00AF6A90" w:rsidRDefault="00E902D6" w:rsidP="00E902D6">
      <w:pPr>
        <w:pStyle w:val="Default"/>
        <w:spacing w:after="120"/>
        <w:ind w:firstLine="567"/>
        <w:jc w:val="both"/>
        <w:rPr>
          <w:rFonts w:eastAsiaTheme="minorEastAsia"/>
          <w:color w:val="auto"/>
        </w:rPr>
      </w:pPr>
      <w:r w:rsidRPr="00AF6A90">
        <w:rPr>
          <w:rFonts w:eastAsiaTheme="minorEastAsia"/>
          <w:color w:val="auto"/>
        </w:rPr>
        <w:t xml:space="preserve">Особое внимание студентам необходимо обратить на порядок оформления отчёта по контрольной работе. Аккуратное и строгое оформление – обязательное требование, предъявляемое к контрольным работам. </w:t>
      </w:r>
    </w:p>
    <w:p w14:paraId="2071749E" w14:textId="58E3F4FF" w:rsidR="00E902D6" w:rsidRPr="00AF6A90" w:rsidRDefault="0024523C" w:rsidP="00E902D6">
      <w:pPr>
        <w:pStyle w:val="Default"/>
        <w:spacing w:after="120"/>
        <w:ind w:firstLine="567"/>
        <w:jc w:val="both"/>
        <w:rPr>
          <w:rFonts w:eastAsiaTheme="minorEastAsia"/>
          <w:color w:val="auto"/>
        </w:rPr>
      </w:pPr>
      <w:r w:rsidRPr="00AF6A90">
        <w:rPr>
          <w:rFonts w:eastAsiaTheme="minorEastAsia"/>
          <w:color w:val="auto"/>
        </w:rPr>
        <w:t>Отчёт</w:t>
      </w:r>
      <w:r w:rsidR="00E902D6" w:rsidRPr="00AF6A90">
        <w:rPr>
          <w:rFonts w:eastAsiaTheme="minorEastAsia"/>
          <w:color w:val="auto"/>
        </w:rPr>
        <w:t xml:space="preserve"> долж</w:t>
      </w:r>
      <w:r w:rsidRPr="00AF6A90">
        <w:rPr>
          <w:rFonts w:eastAsiaTheme="minorEastAsia"/>
          <w:color w:val="auto"/>
        </w:rPr>
        <w:t>ен</w:t>
      </w:r>
      <w:r w:rsidR="00E902D6" w:rsidRPr="00AF6A90">
        <w:rPr>
          <w:rFonts w:eastAsiaTheme="minorEastAsia"/>
          <w:color w:val="auto"/>
        </w:rPr>
        <w:t xml:space="preserve"> быть оформлен в текстовом процессоре MS Word или аналогичной по возможностям программе для печати на бумагу формата А4 (210 × 297 мм) на лицевой стороне каждого листа. Ориентация – книжная (некоторые таблицы и схемы могут быть расположены на страницах альбомной ориентации или бумагу формата А3). Текст на </w:t>
      </w:r>
      <w:r w:rsidR="00E902D6" w:rsidRPr="00AF6A90">
        <w:rPr>
          <w:rFonts w:eastAsiaTheme="minorEastAsia"/>
          <w:color w:val="auto"/>
        </w:rPr>
        <w:lastRenderedPageBreak/>
        <w:t>странице располагается в один столбец с отступами для полей: верхнее и нижнее поля – 2 см, левое поле – 3 см, правое – 1 см.</w:t>
      </w:r>
    </w:p>
    <w:p w14:paraId="3B939DAD" w14:textId="77777777" w:rsidR="00E902D6" w:rsidRPr="00AF6A90" w:rsidRDefault="00E902D6" w:rsidP="00E902D6">
      <w:pPr>
        <w:pStyle w:val="Default"/>
        <w:spacing w:after="120"/>
        <w:ind w:firstLine="567"/>
        <w:jc w:val="both"/>
        <w:rPr>
          <w:rFonts w:eastAsiaTheme="minorEastAsia"/>
          <w:color w:val="auto"/>
        </w:rPr>
      </w:pPr>
      <w:r w:rsidRPr="00AF6A90">
        <w:rPr>
          <w:rFonts w:eastAsiaTheme="minorEastAsia"/>
          <w:color w:val="auto"/>
        </w:rPr>
        <w:t xml:space="preserve">Для набора основного текста рекомендуется использовать одноименный стиль (основной текст), установив шрифт - Times New </w:t>
      </w:r>
      <w:proofErr w:type="spellStart"/>
      <w:r w:rsidRPr="00AF6A90">
        <w:rPr>
          <w:rFonts w:eastAsiaTheme="minorEastAsia"/>
          <w:color w:val="auto"/>
        </w:rPr>
        <w:t>Roman</w:t>
      </w:r>
      <w:proofErr w:type="spellEnd"/>
      <w:r w:rsidRPr="00AF6A90">
        <w:rPr>
          <w:rFonts w:eastAsiaTheme="minorEastAsia"/>
          <w:color w:val="auto"/>
        </w:rPr>
        <w:t xml:space="preserve">, размер –14; параметры абзаца: первая строка – 1,25 см, выравнивание – по ширине, интервал перед и после – 0, межстрочный интервал – одинарный (остальные параметры установлены по умолчанию, поэтому опущены). </w:t>
      </w:r>
    </w:p>
    <w:p w14:paraId="2914CC3E" w14:textId="45F6C1E8" w:rsidR="00E902D6" w:rsidRPr="00AF6A90" w:rsidRDefault="00E902D6" w:rsidP="00E902D6">
      <w:pPr>
        <w:pStyle w:val="Default"/>
        <w:spacing w:after="120"/>
        <w:ind w:firstLine="567"/>
        <w:jc w:val="both"/>
        <w:rPr>
          <w:rFonts w:eastAsiaTheme="minorEastAsia"/>
          <w:color w:val="auto"/>
        </w:rPr>
      </w:pPr>
      <w:r w:rsidRPr="00AF6A90">
        <w:rPr>
          <w:rFonts w:eastAsiaTheme="minorEastAsia"/>
          <w:color w:val="auto"/>
        </w:rPr>
        <w:t xml:space="preserve">Обязательно должен быть включен автоматический перенос слов. Разрешается использовать для выделения отдельных фрагментов текста полужирный шрифт и курсив. </w:t>
      </w:r>
    </w:p>
    <w:p w14:paraId="5C4BDAF8" w14:textId="77777777" w:rsidR="00726BE9" w:rsidRPr="00AF6A90" w:rsidRDefault="00E902D6" w:rsidP="00E902D6">
      <w:pPr>
        <w:pStyle w:val="Default"/>
        <w:spacing w:after="120"/>
        <w:ind w:firstLine="567"/>
        <w:jc w:val="both"/>
        <w:rPr>
          <w:rFonts w:eastAsiaTheme="minorEastAsia"/>
          <w:color w:val="auto"/>
        </w:rPr>
      </w:pPr>
      <w:r w:rsidRPr="00AF6A90">
        <w:rPr>
          <w:rFonts w:eastAsiaTheme="minorEastAsia"/>
          <w:color w:val="auto"/>
          <w:u w:val="single"/>
        </w:rPr>
        <w:t>Первой страницей</w:t>
      </w:r>
      <w:r w:rsidRPr="00AF6A90">
        <w:rPr>
          <w:rFonts w:eastAsiaTheme="minorEastAsia"/>
          <w:color w:val="auto"/>
        </w:rPr>
        <w:t xml:space="preserve"> является титульный лист, который оформляют по установленной в высшем учебном заведении форме. </w:t>
      </w:r>
    </w:p>
    <w:p w14:paraId="067BCB33" w14:textId="1C82ADA2" w:rsidR="00E902D6" w:rsidRPr="00AF6A90" w:rsidRDefault="00E902D6" w:rsidP="00E902D6">
      <w:pPr>
        <w:pStyle w:val="Default"/>
        <w:spacing w:after="120"/>
        <w:ind w:firstLine="567"/>
        <w:jc w:val="both"/>
        <w:rPr>
          <w:rFonts w:eastAsiaTheme="minorEastAsia"/>
          <w:color w:val="auto"/>
        </w:rPr>
      </w:pPr>
      <w:r w:rsidRPr="00AF6A90">
        <w:rPr>
          <w:rFonts w:eastAsiaTheme="minorEastAsia"/>
          <w:color w:val="auto"/>
          <w:u w:val="single"/>
        </w:rPr>
        <w:t>На второй странице</w:t>
      </w:r>
      <w:r w:rsidRPr="00AF6A90">
        <w:rPr>
          <w:rFonts w:eastAsiaTheme="minorEastAsia"/>
          <w:color w:val="auto"/>
        </w:rPr>
        <w:t xml:space="preserve"> под заголовком «Содержание» размещают оглавление работы с указанием страниц. При этом содержание должно соответствовать указанным по тексту заголовкам вопросов и номерам станиц, на которых они начинаются. Оглавление должно быть сформировано автоматически с использованием возможностей текстового процессора (чтобы заголовок «Содержание» не попал в список оглавления, к нему нельзя применять стиль заголовка). </w:t>
      </w:r>
    </w:p>
    <w:p w14:paraId="562F0877" w14:textId="450A6AEC" w:rsidR="00E902D6" w:rsidRPr="00AF6A90" w:rsidRDefault="00E902D6" w:rsidP="00E902D6">
      <w:pPr>
        <w:pStyle w:val="Default"/>
        <w:spacing w:after="120"/>
        <w:ind w:firstLine="567"/>
        <w:jc w:val="both"/>
        <w:rPr>
          <w:rFonts w:eastAsiaTheme="minorEastAsia"/>
          <w:color w:val="auto"/>
        </w:rPr>
      </w:pPr>
      <w:r w:rsidRPr="00AF6A90">
        <w:rPr>
          <w:rFonts w:eastAsiaTheme="minorEastAsia"/>
          <w:color w:val="auto"/>
        </w:rPr>
        <w:t xml:space="preserve">Все страницы должны иметь сквозную нумерацию внизу и справа страницы. Размер шрифта номера страницы – 12. </w:t>
      </w:r>
    </w:p>
    <w:p w14:paraId="61C447ED" w14:textId="77777777" w:rsidR="00E902D6" w:rsidRPr="00AF6A90" w:rsidRDefault="00E902D6" w:rsidP="00E902D6">
      <w:pPr>
        <w:pStyle w:val="Default"/>
        <w:spacing w:after="120"/>
        <w:ind w:firstLine="567"/>
        <w:jc w:val="both"/>
        <w:rPr>
          <w:rFonts w:eastAsiaTheme="minorEastAsia"/>
          <w:color w:val="auto"/>
        </w:rPr>
      </w:pPr>
      <w:r w:rsidRPr="00AF6A90">
        <w:rPr>
          <w:rFonts w:eastAsiaTheme="minorEastAsia"/>
          <w:color w:val="auto"/>
          <w:u w:val="single"/>
        </w:rPr>
        <w:t>Список литературы</w:t>
      </w:r>
      <w:r w:rsidRPr="00AF6A90">
        <w:rPr>
          <w:rFonts w:eastAsiaTheme="minorEastAsia"/>
          <w:color w:val="auto"/>
        </w:rPr>
        <w:t xml:space="preserve"> должен быть оформлен с применением формата нумерованного списка. В процессе работы источники можно располагать в порядке использования, но после завершения их необходимо упорядочить в алфавитном порядке (отсортировать средствами текстового процессора и обновить поля с перекрестными ссылками). </w:t>
      </w:r>
    </w:p>
    <w:p w14:paraId="5D2F3AB8" w14:textId="2823C5AE" w:rsidR="00F31107" w:rsidRPr="00AF6A90" w:rsidRDefault="00E902D6" w:rsidP="00F31107">
      <w:pPr>
        <w:pStyle w:val="Default"/>
        <w:spacing w:after="120"/>
        <w:ind w:firstLine="567"/>
        <w:jc w:val="both"/>
      </w:pPr>
      <w:r w:rsidRPr="00AF6A90">
        <w:rPr>
          <w:rFonts w:eastAsiaTheme="minorEastAsia"/>
          <w:color w:val="auto"/>
          <w:u w:val="single"/>
        </w:rPr>
        <w:t xml:space="preserve">Завершенная контрольная работа </w:t>
      </w:r>
      <w:r w:rsidR="002C06F5" w:rsidRPr="00AF6A90">
        <w:rPr>
          <w:rFonts w:eastAsiaTheme="minorEastAsia"/>
          <w:color w:val="auto"/>
          <w:u w:val="single"/>
        </w:rPr>
        <w:t xml:space="preserve">(в электронном виде) и отчёт по контрольной работе (в распечатанном виде) </w:t>
      </w:r>
      <w:r w:rsidRPr="00AF6A90">
        <w:rPr>
          <w:rFonts w:eastAsiaTheme="minorEastAsia"/>
          <w:color w:val="auto"/>
          <w:u w:val="single"/>
        </w:rPr>
        <w:t xml:space="preserve">сдается на проверку преподавателю. </w:t>
      </w:r>
      <w:r w:rsidR="00F31107" w:rsidRPr="00AF6A90">
        <w:br w:type="page"/>
      </w:r>
    </w:p>
    <w:p w14:paraId="78C55910" w14:textId="77777777" w:rsidR="00E3219B" w:rsidRPr="00A1375A" w:rsidRDefault="00E3219B" w:rsidP="00E902D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C07752B" w14:textId="77777777" w:rsidR="00E3219B" w:rsidRPr="00CA082F" w:rsidRDefault="00E3219B" w:rsidP="00E321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CA082F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Таблица 1. Динамика относительных показателей обстановки с пожарами </w:t>
      </w:r>
    </w:p>
    <w:p w14:paraId="6526B7A1" w14:textId="77777777" w:rsidR="00E3219B" w:rsidRPr="00CA082F" w:rsidRDefault="00E3219B" w:rsidP="00E321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082F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в Российской Федерации</w:t>
      </w:r>
    </w:p>
    <w:p w14:paraId="195F807F" w14:textId="77777777" w:rsidR="00E3219B" w:rsidRDefault="00E3219B" w:rsidP="00E3219B">
      <w:pPr>
        <w:jc w:val="center"/>
        <w:rPr>
          <w:rFonts w:ascii="Times New Roman" w:hAnsi="Times New Roman" w:cs="Times New Roman"/>
        </w:rPr>
      </w:pPr>
    </w:p>
    <w:tbl>
      <w:tblPr>
        <w:tblOverlap w:val="never"/>
        <w:tblW w:w="87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265"/>
        <w:gridCol w:w="896"/>
        <w:gridCol w:w="900"/>
        <w:gridCol w:w="896"/>
        <w:gridCol w:w="896"/>
        <w:gridCol w:w="909"/>
      </w:tblGrid>
      <w:tr w:rsidR="00F72163" w:rsidRPr="00B642B7" w14:paraId="29BD5459" w14:textId="77777777" w:rsidTr="00A72658">
        <w:trPr>
          <w:trHeight w:hRule="exact" w:val="779"/>
          <w:jc w:val="center"/>
        </w:trPr>
        <w:tc>
          <w:tcPr>
            <w:tcW w:w="4265" w:type="dxa"/>
            <w:shd w:val="clear" w:color="auto" w:fill="auto"/>
            <w:vAlign w:val="center"/>
          </w:tcPr>
          <w:p w14:paraId="7FD135EA" w14:textId="77777777" w:rsidR="00F72163" w:rsidRPr="00B642B7" w:rsidRDefault="00F72163" w:rsidP="000676B3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14:paraId="180E518A" w14:textId="77777777" w:rsidR="00F72163" w:rsidRPr="00B642B7" w:rsidRDefault="00F72163" w:rsidP="000676B3">
            <w:pPr>
              <w:pStyle w:val="4"/>
              <w:framePr w:w="8813" w:wrap="notBeside" w:vAnchor="text" w:hAnchor="text" w:xAlign="center" w:y="1"/>
              <w:shd w:val="clear" w:color="auto" w:fill="auto"/>
              <w:spacing w:before="6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показателя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785AD49A" w14:textId="61F00DFB" w:rsidR="00F72163" w:rsidRPr="00B642B7" w:rsidRDefault="00741895" w:rsidP="00F72163">
            <w:pPr>
              <w:pStyle w:val="2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B642B7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201</w:t>
            </w:r>
            <w:r w:rsidR="003B7BBA" w:rsidRPr="00B642B7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F9AFDFF" w14:textId="1A32E293" w:rsidR="00F72163" w:rsidRPr="00B642B7" w:rsidRDefault="00741895" w:rsidP="00F72163">
            <w:pPr>
              <w:pStyle w:val="2"/>
              <w:framePr w:w="8813" w:wrap="notBeside" w:vAnchor="text" w:hAnchor="text" w:xAlign="center" w:y="1"/>
              <w:jc w:val="center"/>
              <w:rPr>
                <w:rStyle w:val="a5"/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201</w:t>
            </w:r>
            <w:r w:rsidR="003B7BBA" w:rsidRPr="00B642B7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080F08C4" w14:textId="447086F4" w:rsidR="00F72163" w:rsidRPr="00B642B7" w:rsidRDefault="00741895" w:rsidP="00F72163">
            <w:pPr>
              <w:pStyle w:val="2"/>
              <w:framePr w:w="8813" w:wrap="notBeside" w:vAnchor="text" w:hAnchor="text" w:xAlign="center" w:y="1"/>
              <w:jc w:val="center"/>
              <w:rPr>
                <w:rStyle w:val="a5"/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201</w:t>
            </w:r>
            <w:r w:rsidR="003B7BBA" w:rsidRPr="00B642B7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43CFF49C" w14:textId="41D9A28E" w:rsidR="00F72163" w:rsidRPr="00B642B7" w:rsidRDefault="00741895" w:rsidP="00F72163">
            <w:pPr>
              <w:pStyle w:val="2"/>
              <w:framePr w:w="8813" w:wrap="notBeside" w:vAnchor="text" w:hAnchor="text" w:xAlign="center" w:y="1"/>
              <w:jc w:val="center"/>
              <w:rPr>
                <w:rStyle w:val="a5"/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20</w:t>
            </w:r>
            <w:r w:rsidR="003B7BBA" w:rsidRPr="00B642B7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1BE7E15C" w14:textId="11B6D592" w:rsidR="00F72163" w:rsidRPr="00B642B7" w:rsidRDefault="00741895" w:rsidP="00F72163">
            <w:pPr>
              <w:pStyle w:val="2"/>
              <w:framePr w:w="8813" w:wrap="notBeside" w:vAnchor="text" w:hAnchor="text" w:xAlign="center" w:y="1"/>
              <w:jc w:val="center"/>
              <w:rPr>
                <w:rStyle w:val="a5"/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20</w:t>
            </w:r>
            <w:r w:rsidR="003B7BBA" w:rsidRPr="00B642B7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E3219B" w:rsidRPr="00B642B7" w14:paraId="74F15920" w14:textId="77777777" w:rsidTr="000676B3">
        <w:trPr>
          <w:trHeight w:hRule="exact" w:val="422"/>
          <w:jc w:val="center"/>
        </w:trPr>
        <w:tc>
          <w:tcPr>
            <w:tcW w:w="4265" w:type="dxa"/>
            <w:shd w:val="clear" w:color="auto" w:fill="auto"/>
          </w:tcPr>
          <w:p w14:paraId="5F59B093" w14:textId="77777777" w:rsidR="00E3219B" w:rsidRPr="00B642B7" w:rsidRDefault="00E3219B" w:rsidP="00B642B7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left="6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 xml:space="preserve">1. Количество пожаров на 1 </w:t>
            </w:r>
            <w:proofErr w:type="gramStart"/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млн.</w:t>
            </w:r>
            <w:proofErr w:type="gramEnd"/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 xml:space="preserve"> населения, </w:t>
            </w:r>
            <w:proofErr w:type="spellStart"/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896" w:type="dxa"/>
            <w:shd w:val="clear" w:color="auto" w:fill="auto"/>
            <w:vAlign w:val="center"/>
          </w:tcPr>
          <w:p w14:paraId="0ED7D3DE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1494.8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8E7A4AC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1422.4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39A516BA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1321.7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0D65B8E9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1256.7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1273863C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1178.0</w:t>
            </w:r>
          </w:p>
        </w:tc>
      </w:tr>
      <w:tr w:rsidR="00E3219B" w:rsidRPr="00B642B7" w14:paraId="0377A583" w14:textId="77777777" w:rsidTr="000676B3">
        <w:trPr>
          <w:trHeight w:hRule="exact" w:val="655"/>
          <w:jc w:val="center"/>
        </w:trPr>
        <w:tc>
          <w:tcPr>
            <w:tcW w:w="4265" w:type="dxa"/>
            <w:shd w:val="clear" w:color="auto" w:fill="auto"/>
          </w:tcPr>
          <w:p w14:paraId="7898E467" w14:textId="77777777" w:rsidR="00E3219B" w:rsidRPr="00B642B7" w:rsidRDefault="00E3219B" w:rsidP="00B642B7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206" w:lineRule="exact"/>
              <w:ind w:left="60" w:firstLine="0"/>
              <w:rPr>
                <w:rStyle w:val="1"/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2. Прямой материальный ущерб от</w:t>
            </w:r>
          </w:p>
          <w:p w14:paraId="1C7F4B44" w14:textId="77777777" w:rsidR="00E3219B" w:rsidRPr="00B642B7" w:rsidRDefault="00E3219B" w:rsidP="00B642B7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206" w:lineRule="exact"/>
              <w:ind w:left="6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 пожара, руб. (действ. цены)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5A772F51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40906.7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95F186F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60537.6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40392447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59680.1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6B319C58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81127.2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6947D307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107063.3</w:t>
            </w:r>
          </w:p>
        </w:tc>
      </w:tr>
      <w:tr w:rsidR="00E3219B" w:rsidRPr="00B642B7" w14:paraId="7C180ADD" w14:textId="77777777" w:rsidTr="000676B3">
        <w:trPr>
          <w:trHeight w:hRule="exact" w:val="650"/>
          <w:jc w:val="center"/>
        </w:trPr>
        <w:tc>
          <w:tcPr>
            <w:tcW w:w="4265" w:type="dxa"/>
            <w:shd w:val="clear" w:color="auto" w:fill="auto"/>
          </w:tcPr>
          <w:p w14:paraId="04C0AF5E" w14:textId="77777777" w:rsidR="00E3219B" w:rsidRPr="00B642B7" w:rsidRDefault="00E3219B" w:rsidP="00B642B7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206" w:lineRule="exact"/>
              <w:ind w:left="60" w:firstLine="0"/>
              <w:rPr>
                <w:rStyle w:val="1"/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3. Количество погибших при пожарах людей</w:t>
            </w:r>
          </w:p>
          <w:p w14:paraId="6F146ED4" w14:textId="77777777" w:rsidR="00E3219B" w:rsidRPr="00B642B7" w:rsidRDefault="00E3219B" w:rsidP="00B642B7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206" w:lineRule="exact"/>
              <w:ind w:left="6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на 1 млн населения, чел.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7DECB85E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113 .0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D69EA00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107.7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63430BF1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98.3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1E2E05D4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91.5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66A2515B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84.0</w:t>
            </w:r>
          </w:p>
        </w:tc>
      </w:tr>
      <w:tr w:rsidR="00E3219B" w:rsidRPr="00B642B7" w14:paraId="1E09348D" w14:textId="77777777" w:rsidTr="000676B3">
        <w:trPr>
          <w:trHeight w:hRule="exact" w:val="646"/>
          <w:jc w:val="center"/>
        </w:trPr>
        <w:tc>
          <w:tcPr>
            <w:tcW w:w="4265" w:type="dxa"/>
            <w:shd w:val="clear" w:color="auto" w:fill="auto"/>
          </w:tcPr>
          <w:p w14:paraId="6F95B69B" w14:textId="77777777" w:rsidR="00E3219B" w:rsidRPr="00B642B7" w:rsidRDefault="00E3219B" w:rsidP="00B642B7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206" w:lineRule="exact"/>
              <w:ind w:left="60" w:firstLine="0"/>
              <w:rPr>
                <w:rStyle w:val="1"/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4. Количество травмированных при пожарах людей</w:t>
            </w:r>
          </w:p>
          <w:p w14:paraId="5D8B4F98" w14:textId="77777777" w:rsidR="00E3219B" w:rsidRPr="00B642B7" w:rsidRDefault="00E3219B" w:rsidP="00B642B7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206" w:lineRule="exact"/>
              <w:ind w:left="6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 xml:space="preserve">на 1 </w:t>
            </w:r>
            <w:proofErr w:type="gramStart"/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млн.</w:t>
            </w:r>
            <w:proofErr w:type="gramEnd"/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 xml:space="preserve"> населения, чел.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44795AA7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96.2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E9789BD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90.7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168C0608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93.5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14D029D0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91.8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10E0E04A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87.5</w:t>
            </w:r>
          </w:p>
        </w:tc>
      </w:tr>
      <w:tr w:rsidR="00E3219B" w:rsidRPr="00B642B7" w14:paraId="7D7EF169" w14:textId="77777777" w:rsidTr="000676B3">
        <w:trPr>
          <w:trHeight w:hRule="exact" w:val="657"/>
          <w:jc w:val="center"/>
        </w:trPr>
        <w:tc>
          <w:tcPr>
            <w:tcW w:w="4265" w:type="dxa"/>
            <w:shd w:val="clear" w:color="auto" w:fill="auto"/>
          </w:tcPr>
          <w:p w14:paraId="72773B8D" w14:textId="77777777" w:rsidR="00E3219B" w:rsidRPr="00B642B7" w:rsidRDefault="00E3219B" w:rsidP="00B642B7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206" w:lineRule="exact"/>
              <w:ind w:left="60" w:firstLine="0"/>
              <w:rPr>
                <w:rStyle w:val="1"/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 xml:space="preserve">5. Количество погибших при пожарах людей </w:t>
            </w:r>
          </w:p>
          <w:p w14:paraId="63347D2B" w14:textId="77777777" w:rsidR="00E3219B" w:rsidRPr="00B642B7" w:rsidRDefault="00E3219B" w:rsidP="00B642B7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206" w:lineRule="exact"/>
              <w:ind w:left="6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на 1000 пожаров, чел.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6FB2B8A7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75. 6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662DD4C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75.7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09D0858E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74.4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1FA03D01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72.8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61510D7A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71.3</w:t>
            </w:r>
          </w:p>
        </w:tc>
      </w:tr>
      <w:tr w:rsidR="00E3219B" w:rsidRPr="00B642B7" w14:paraId="37774526" w14:textId="77777777" w:rsidTr="000676B3">
        <w:trPr>
          <w:trHeight w:hRule="exact" w:val="552"/>
          <w:jc w:val="center"/>
        </w:trPr>
        <w:tc>
          <w:tcPr>
            <w:tcW w:w="4265" w:type="dxa"/>
            <w:shd w:val="clear" w:color="auto" w:fill="auto"/>
          </w:tcPr>
          <w:p w14:paraId="1BC05F8F" w14:textId="77777777" w:rsidR="00E3219B" w:rsidRPr="00B642B7" w:rsidRDefault="00E3219B" w:rsidP="00B642B7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left="6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 xml:space="preserve">6. Количество пожаров на 1 </w:t>
            </w:r>
            <w:proofErr w:type="gramStart"/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млн.</w:t>
            </w:r>
            <w:proofErr w:type="gramEnd"/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 xml:space="preserve"> населения, </w:t>
            </w:r>
            <w:proofErr w:type="spellStart"/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896" w:type="dxa"/>
            <w:shd w:val="clear" w:color="auto" w:fill="auto"/>
            <w:vAlign w:val="center"/>
          </w:tcPr>
          <w:p w14:paraId="3E1EB1EA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1494.8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A9C23FE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1422.4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131D93C7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1321.7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70BAFE39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1256.7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50B7D51B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1178.0</w:t>
            </w:r>
          </w:p>
        </w:tc>
      </w:tr>
      <w:tr w:rsidR="00E3219B" w:rsidRPr="00B642B7" w14:paraId="58125D9C" w14:textId="77777777" w:rsidTr="000676B3">
        <w:trPr>
          <w:trHeight w:hRule="exact" w:val="552"/>
          <w:jc w:val="center"/>
        </w:trPr>
        <w:tc>
          <w:tcPr>
            <w:tcW w:w="4265" w:type="dxa"/>
            <w:shd w:val="clear" w:color="auto" w:fill="auto"/>
          </w:tcPr>
          <w:p w14:paraId="13F43F18" w14:textId="77777777" w:rsidR="00E3219B" w:rsidRPr="00B642B7" w:rsidRDefault="00E3219B" w:rsidP="00B642B7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206" w:lineRule="exact"/>
              <w:ind w:left="60" w:firstLine="0"/>
              <w:rPr>
                <w:rStyle w:val="1"/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7. Прямой материальный ущерб от</w:t>
            </w:r>
          </w:p>
          <w:p w14:paraId="1C253B7C" w14:textId="77777777" w:rsidR="00E3219B" w:rsidRPr="00B642B7" w:rsidRDefault="00E3219B" w:rsidP="00B642B7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206" w:lineRule="exact"/>
              <w:ind w:left="6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 пожара, руб. (действ. цены)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5B67CDA0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40906.7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8485B34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60537.6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4ADF98D4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59680.1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7EF6ED08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81127.2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61F03AF3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107063.3</w:t>
            </w:r>
          </w:p>
        </w:tc>
      </w:tr>
      <w:tr w:rsidR="00E3219B" w:rsidRPr="00B642B7" w14:paraId="3C7CFBFD" w14:textId="77777777" w:rsidTr="000676B3">
        <w:trPr>
          <w:trHeight w:hRule="exact" w:val="552"/>
          <w:jc w:val="center"/>
        </w:trPr>
        <w:tc>
          <w:tcPr>
            <w:tcW w:w="4265" w:type="dxa"/>
            <w:shd w:val="clear" w:color="auto" w:fill="auto"/>
          </w:tcPr>
          <w:p w14:paraId="47EAF445" w14:textId="77777777" w:rsidR="00E3219B" w:rsidRPr="00B642B7" w:rsidRDefault="00E3219B" w:rsidP="00B642B7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206" w:lineRule="exact"/>
              <w:ind w:left="60" w:firstLine="0"/>
              <w:rPr>
                <w:rStyle w:val="1"/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8. Количество погибших при пожарах людей</w:t>
            </w:r>
          </w:p>
          <w:p w14:paraId="1BA9E8D7" w14:textId="77777777" w:rsidR="00E3219B" w:rsidRPr="00B642B7" w:rsidRDefault="00E3219B" w:rsidP="00B642B7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206" w:lineRule="exact"/>
              <w:ind w:left="6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на 1 млн населения, чел.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6056378D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113 .0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69E05F2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107.7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5756FA11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98.3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3EC44042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91.5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09E1F4E7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84.0</w:t>
            </w:r>
          </w:p>
        </w:tc>
      </w:tr>
      <w:tr w:rsidR="00E3219B" w:rsidRPr="00B642B7" w14:paraId="742D7121" w14:textId="77777777" w:rsidTr="000676B3">
        <w:trPr>
          <w:trHeight w:hRule="exact" w:val="552"/>
          <w:jc w:val="center"/>
        </w:trPr>
        <w:tc>
          <w:tcPr>
            <w:tcW w:w="4265" w:type="dxa"/>
            <w:shd w:val="clear" w:color="auto" w:fill="auto"/>
          </w:tcPr>
          <w:p w14:paraId="797AB31D" w14:textId="77777777" w:rsidR="00E3219B" w:rsidRPr="00B642B7" w:rsidRDefault="00E3219B" w:rsidP="00B642B7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206" w:lineRule="exact"/>
              <w:ind w:left="60" w:firstLine="0"/>
              <w:rPr>
                <w:rStyle w:val="1"/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9. Количество травмированных при пожарах людей</w:t>
            </w:r>
          </w:p>
          <w:p w14:paraId="7336541F" w14:textId="77777777" w:rsidR="00E3219B" w:rsidRPr="00B642B7" w:rsidRDefault="00E3219B" w:rsidP="00B642B7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206" w:lineRule="exact"/>
              <w:ind w:left="6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 xml:space="preserve">на 1 </w:t>
            </w:r>
            <w:proofErr w:type="gramStart"/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млн.</w:t>
            </w:r>
            <w:proofErr w:type="gramEnd"/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 xml:space="preserve"> населения, чел.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06461B62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96.2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A95244A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90.7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569E12BB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93.5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094186B3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91.8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31D930AF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87.5</w:t>
            </w:r>
          </w:p>
        </w:tc>
      </w:tr>
      <w:tr w:rsidR="00E3219B" w:rsidRPr="00B642B7" w14:paraId="1518B97E" w14:textId="77777777" w:rsidTr="000676B3">
        <w:trPr>
          <w:trHeight w:hRule="exact" w:val="552"/>
          <w:jc w:val="center"/>
        </w:trPr>
        <w:tc>
          <w:tcPr>
            <w:tcW w:w="4265" w:type="dxa"/>
            <w:shd w:val="clear" w:color="auto" w:fill="auto"/>
          </w:tcPr>
          <w:p w14:paraId="725B6662" w14:textId="77777777" w:rsidR="00E3219B" w:rsidRPr="00B642B7" w:rsidRDefault="00E3219B" w:rsidP="00B642B7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206" w:lineRule="exact"/>
              <w:ind w:left="60" w:firstLine="0"/>
              <w:rPr>
                <w:rStyle w:val="1"/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 xml:space="preserve">10. Количество погибших при пожарах людей </w:t>
            </w:r>
          </w:p>
          <w:p w14:paraId="3773B09E" w14:textId="77777777" w:rsidR="00E3219B" w:rsidRPr="00B642B7" w:rsidRDefault="00E3219B" w:rsidP="00B642B7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206" w:lineRule="exact"/>
              <w:ind w:left="6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на 1000 пожаров, чел.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6C4B7057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75. 6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521BCBB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75.7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1A5226FB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74.4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5CAE24E1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72.8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1FC9A056" w14:textId="77777777" w:rsidR="00E3219B" w:rsidRPr="00B642B7" w:rsidRDefault="00E3219B" w:rsidP="00E3219B">
            <w:pPr>
              <w:pStyle w:val="4"/>
              <w:framePr w:w="8813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2B7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71.3</w:t>
            </w:r>
          </w:p>
        </w:tc>
      </w:tr>
    </w:tbl>
    <w:p w14:paraId="190BA0D0" w14:textId="77777777" w:rsidR="00E3219B" w:rsidRDefault="00E3219B" w:rsidP="00E3219B">
      <w:pPr>
        <w:rPr>
          <w:sz w:val="2"/>
          <w:szCs w:val="2"/>
        </w:rPr>
      </w:pPr>
    </w:p>
    <w:p w14:paraId="1FF7681F" w14:textId="77777777" w:rsidR="00E3219B" w:rsidRDefault="00E3219B" w:rsidP="00E3219B">
      <w:pPr>
        <w:rPr>
          <w:sz w:val="2"/>
          <w:szCs w:val="2"/>
        </w:rPr>
        <w:sectPr w:rsidR="00E3219B" w:rsidSect="00E902D6">
          <w:footerReference w:type="even" r:id="rId7"/>
          <w:footerReference w:type="default" r:id="rId8"/>
          <w:footerReference w:type="first" r:id="rId9"/>
          <w:pgSz w:w="11909" w:h="16838"/>
          <w:pgMar w:top="567" w:right="852" w:bottom="2997" w:left="1517" w:header="0" w:footer="3" w:gutter="0"/>
          <w:cols w:space="720"/>
          <w:noEndnote/>
          <w:docGrid w:linePitch="360"/>
        </w:sectPr>
      </w:pPr>
    </w:p>
    <w:p w14:paraId="716241C7" w14:textId="77777777" w:rsidR="00E3219B" w:rsidRPr="00CA082F" w:rsidRDefault="00E3219B" w:rsidP="00E3219B">
      <w:pPr>
        <w:rPr>
          <w:b/>
          <w:sz w:val="2"/>
          <w:szCs w:val="2"/>
        </w:rPr>
      </w:pPr>
    </w:p>
    <w:p w14:paraId="61826B4C" w14:textId="77777777" w:rsidR="00E3219B" w:rsidRPr="00CA082F" w:rsidRDefault="00E3219B" w:rsidP="00E3219B">
      <w:pPr>
        <w:pStyle w:val="30"/>
        <w:shd w:val="clear" w:color="auto" w:fill="auto"/>
        <w:spacing w:after="72" w:line="240" w:lineRule="exact"/>
        <w:ind w:left="180"/>
        <w:rPr>
          <w:rFonts w:ascii="Times New Roman" w:hAnsi="Times New Roman" w:cs="Times New Roman"/>
          <w:bCs w:val="0"/>
          <w:sz w:val="24"/>
          <w:szCs w:val="24"/>
        </w:rPr>
      </w:pPr>
      <w:bookmarkStart w:id="0" w:name="bookmark14"/>
      <w:r w:rsidRPr="00CA082F">
        <w:rPr>
          <w:rFonts w:ascii="Times New Roman" w:hAnsi="Times New Roman" w:cs="Times New Roman"/>
          <w:bCs w:val="0"/>
          <w:sz w:val="24"/>
          <w:szCs w:val="24"/>
          <w:highlight w:val="yellow"/>
        </w:rPr>
        <w:t>Таблица 2. Распределение основных показателей обстановки с пожарами в Российской Федерации по основным причинам возникновения пожаров</w:t>
      </w:r>
      <w:bookmarkEnd w:id="0"/>
    </w:p>
    <w:p w14:paraId="635B3420" w14:textId="77777777" w:rsidR="00E3219B" w:rsidRPr="00C70903" w:rsidRDefault="00E3219B" w:rsidP="00E3219B">
      <w:pPr>
        <w:pStyle w:val="30"/>
        <w:shd w:val="clear" w:color="auto" w:fill="auto"/>
        <w:spacing w:after="72" w:line="240" w:lineRule="exact"/>
        <w:ind w:left="180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Overlap w:val="never"/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09"/>
        <w:gridCol w:w="1070"/>
        <w:gridCol w:w="1066"/>
        <w:gridCol w:w="1070"/>
        <w:gridCol w:w="1066"/>
        <w:gridCol w:w="1147"/>
      </w:tblGrid>
      <w:tr w:rsidR="00E3219B" w:rsidRPr="00A72658" w14:paraId="28FE55E8" w14:textId="77777777" w:rsidTr="002E6693">
        <w:trPr>
          <w:trHeight w:hRule="exact" w:val="301"/>
          <w:jc w:val="center"/>
        </w:trPr>
        <w:tc>
          <w:tcPr>
            <w:tcW w:w="3509" w:type="dxa"/>
            <w:vMerge w:val="restart"/>
            <w:shd w:val="clear" w:color="auto" w:fill="FFFFFF"/>
            <w:vAlign w:val="center"/>
          </w:tcPr>
          <w:p w14:paraId="3CEB9095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Причина возникновения пожара</w:t>
            </w:r>
          </w:p>
        </w:tc>
        <w:tc>
          <w:tcPr>
            <w:tcW w:w="5419" w:type="dxa"/>
            <w:gridSpan w:val="5"/>
            <w:shd w:val="clear" w:color="auto" w:fill="FFFFFF"/>
          </w:tcPr>
          <w:p w14:paraId="2492A630" w14:textId="0E3C5D47" w:rsidR="00E3219B" w:rsidRPr="00A72658" w:rsidRDefault="00E3219B" w:rsidP="00A72658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left="720"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72658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Прямой материальный ущерб, тыс. руб.</w:t>
            </w:r>
          </w:p>
        </w:tc>
      </w:tr>
      <w:tr w:rsidR="00F72163" w:rsidRPr="00A72658" w14:paraId="051903B2" w14:textId="77777777" w:rsidTr="00A72658">
        <w:trPr>
          <w:trHeight w:hRule="exact" w:val="418"/>
          <w:jc w:val="center"/>
        </w:trPr>
        <w:tc>
          <w:tcPr>
            <w:tcW w:w="3509" w:type="dxa"/>
            <w:vMerge/>
            <w:shd w:val="clear" w:color="auto" w:fill="FFFFFF"/>
          </w:tcPr>
          <w:p w14:paraId="40327049" w14:textId="77777777" w:rsidR="00F72163" w:rsidRPr="00A72658" w:rsidRDefault="00F72163" w:rsidP="00F72163">
            <w:pPr>
              <w:framePr w:w="8928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  <w:vAlign w:val="center"/>
          </w:tcPr>
          <w:p w14:paraId="6A0A738A" w14:textId="1D68D36A" w:rsidR="00F72163" w:rsidRPr="00A72658" w:rsidRDefault="00F72163" w:rsidP="00741895">
            <w:pPr>
              <w:pStyle w:val="2"/>
              <w:framePr w:w="8928" w:wrap="notBeside" w:vAnchor="text" w:hAnchor="text" w:xAlign="center" w:y="1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A72658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201</w:t>
            </w:r>
            <w:r w:rsidR="00955ABF" w:rsidRPr="00A72658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66" w:type="dxa"/>
            <w:shd w:val="clear" w:color="auto" w:fill="FFFFFF"/>
            <w:vAlign w:val="center"/>
          </w:tcPr>
          <w:p w14:paraId="2DFF58DD" w14:textId="2E11050E" w:rsidR="00F72163" w:rsidRPr="00A72658" w:rsidRDefault="00F72163" w:rsidP="00741895">
            <w:pPr>
              <w:pStyle w:val="2"/>
              <w:framePr w:w="8928" w:wrap="notBeside" w:vAnchor="text" w:hAnchor="text" w:xAlign="center" w:y="1"/>
              <w:jc w:val="center"/>
              <w:rPr>
                <w:rStyle w:val="a5"/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201</w:t>
            </w:r>
            <w:r w:rsidR="00955ABF" w:rsidRPr="00A72658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70" w:type="dxa"/>
            <w:shd w:val="clear" w:color="auto" w:fill="FFFFFF"/>
            <w:vAlign w:val="center"/>
          </w:tcPr>
          <w:p w14:paraId="3800E70F" w14:textId="0199BDB6" w:rsidR="00F72163" w:rsidRPr="00A72658" w:rsidRDefault="00F72163" w:rsidP="00741895">
            <w:pPr>
              <w:pStyle w:val="2"/>
              <w:framePr w:w="8928" w:wrap="notBeside" w:vAnchor="text" w:hAnchor="text" w:xAlign="center" w:y="1"/>
              <w:jc w:val="center"/>
              <w:rPr>
                <w:rStyle w:val="a5"/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201</w:t>
            </w:r>
            <w:r w:rsidR="00955ABF" w:rsidRPr="00A72658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66" w:type="dxa"/>
            <w:shd w:val="clear" w:color="auto" w:fill="FFFFFF"/>
            <w:vAlign w:val="center"/>
          </w:tcPr>
          <w:p w14:paraId="15ACFCF3" w14:textId="77BD37AE" w:rsidR="00F72163" w:rsidRPr="00A72658" w:rsidRDefault="00F72163" w:rsidP="00741895">
            <w:pPr>
              <w:pStyle w:val="2"/>
              <w:framePr w:w="8928" w:wrap="notBeside" w:vAnchor="text" w:hAnchor="text" w:xAlign="center" w:y="1"/>
              <w:jc w:val="center"/>
              <w:rPr>
                <w:rStyle w:val="a5"/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20</w:t>
            </w:r>
            <w:r w:rsidR="00955ABF" w:rsidRPr="00A72658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47" w:type="dxa"/>
            <w:shd w:val="clear" w:color="auto" w:fill="FFFFFF"/>
            <w:vAlign w:val="center"/>
          </w:tcPr>
          <w:p w14:paraId="2870A93B" w14:textId="0CD18CA1" w:rsidR="00F72163" w:rsidRPr="00A72658" w:rsidRDefault="00F72163" w:rsidP="00741895">
            <w:pPr>
              <w:pStyle w:val="2"/>
              <w:framePr w:w="8928" w:wrap="notBeside" w:vAnchor="text" w:hAnchor="text" w:xAlign="center" w:y="1"/>
              <w:jc w:val="center"/>
              <w:rPr>
                <w:rStyle w:val="a5"/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20</w:t>
            </w:r>
            <w:r w:rsidR="00955ABF" w:rsidRPr="00A72658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E3219B" w:rsidRPr="00A72658" w14:paraId="5C17B304" w14:textId="77777777" w:rsidTr="002E6693">
        <w:trPr>
          <w:trHeight w:hRule="exact" w:val="337"/>
          <w:jc w:val="center"/>
        </w:trPr>
        <w:tc>
          <w:tcPr>
            <w:tcW w:w="3509" w:type="dxa"/>
            <w:shd w:val="clear" w:color="auto" w:fill="FFFFFF"/>
          </w:tcPr>
          <w:p w14:paraId="2BAF6D2D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a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Установленный поджог</w:t>
            </w:r>
          </w:p>
        </w:tc>
        <w:tc>
          <w:tcPr>
            <w:tcW w:w="1070" w:type="dxa"/>
            <w:shd w:val="clear" w:color="auto" w:fill="FFFFFF"/>
          </w:tcPr>
          <w:p w14:paraId="7AD5A8AE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1620727</w:t>
            </w:r>
          </w:p>
          <w:p w14:paraId="71B50455" w14:textId="3BFA531C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14:paraId="2BA5CEB9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1889293</w:t>
            </w:r>
          </w:p>
          <w:p w14:paraId="12F85FFC" w14:textId="0D533A82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14:paraId="1D18D687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2109089</w:t>
            </w:r>
          </w:p>
          <w:p w14:paraId="5CEAC04C" w14:textId="4CF83ED4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14:paraId="144C6570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2390755</w:t>
            </w:r>
          </w:p>
          <w:p w14:paraId="51DC37BA" w14:textId="6A8F2E4B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shd w:val="clear" w:color="auto" w:fill="FFFFFF"/>
          </w:tcPr>
          <w:p w14:paraId="6A2A576F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3217182</w:t>
            </w:r>
          </w:p>
          <w:p w14:paraId="75691A02" w14:textId="3B7B4A0C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219B" w:rsidRPr="00A72658" w14:paraId="21758B14" w14:textId="77777777" w:rsidTr="00F72163">
        <w:trPr>
          <w:trHeight w:hRule="exact" w:val="974"/>
          <w:jc w:val="center"/>
        </w:trPr>
        <w:tc>
          <w:tcPr>
            <w:tcW w:w="3509" w:type="dxa"/>
            <w:shd w:val="clear" w:color="auto" w:fill="FFFFFF"/>
          </w:tcPr>
          <w:p w14:paraId="143B76B3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a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Неисправность производственного оборудования, нарушение технологического процесса производства</w:t>
            </w:r>
          </w:p>
        </w:tc>
        <w:tc>
          <w:tcPr>
            <w:tcW w:w="1070" w:type="dxa"/>
            <w:shd w:val="clear" w:color="auto" w:fill="FFFFFF"/>
          </w:tcPr>
          <w:p w14:paraId="29921603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121913</w:t>
            </w:r>
          </w:p>
          <w:p w14:paraId="64632D55" w14:textId="64BBC373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14:paraId="5D08B4ED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426369</w:t>
            </w:r>
          </w:p>
          <w:p w14:paraId="3211E228" w14:textId="1245EDD1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14:paraId="5E49DF4C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182708</w:t>
            </w:r>
          </w:p>
          <w:p w14:paraId="53083C8D" w14:textId="70ECDE22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14:paraId="0D638BDB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250949</w:t>
            </w:r>
          </w:p>
          <w:p w14:paraId="3EF90B61" w14:textId="4A12BA22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shd w:val="clear" w:color="auto" w:fill="FFFFFF"/>
          </w:tcPr>
          <w:p w14:paraId="05FEE63B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710883</w:t>
            </w:r>
          </w:p>
          <w:p w14:paraId="1ED30BB9" w14:textId="4B7B86E3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219B" w:rsidRPr="00A72658" w14:paraId="3C4F28E7" w14:textId="77777777" w:rsidTr="00F72163">
        <w:trPr>
          <w:trHeight w:hRule="exact" w:val="706"/>
          <w:jc w:val="center"/>
        </w:trPr>
        <w:tc>
          <w:tcPr>
            <w:tcW w:w="3509" w:type="dxa"/>
            <w:shd w:val="clear" w:color="auto" w:fill="FFFFFF"/>
          </w:tcPr>
          <w:p w14:paraId="3565540F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a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Нарушение правил устройства и эксплуатации электрооборудования</w:t>
            </w:r>
          </w:p>
        </w:tc>
        <w:tc>
          <w:tcPr>
            <w:tcW w:w="1070" w:type="dxa"/>
            <w:shd w:val="clear" w:color="auto" w:fill="FFFFFF"/>
          </w:tcPr>
          <w:p w14:paraId="14BD52FB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2200689</w:t>
            </w:r>
          </w:p>
          <w:p w14:paraId="3E25212E" w14:textId="5CF298D1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14:paraId="30AA3D0E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4253296</w:t>
            </w:r>
          </w:p>
          <w:p w14:paraId="0DF50A8C" w14:textId="61DD6869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14:paraId="47E87C52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3217809</w:t>
            </w:r>
          </w:p>
          <w:p w14:paraId="3CF64030" w14:textId="05FB5FDC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14:paraId="5532391F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5863169</w:t>
            </w:r>
          </w:p>
          <w:p w14:paraId="02C62E8F" w14:textId="17993AFD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shd w:val="clear" w:color="auto" w:fill="FFFFFF"/>
          </w:tcPr>
          <w:p w14:paraId="58F60B61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4502537</w:t>
            </w:r>
          </w:p>
          <w:p w14:paraId="721F7818" w14:textId="6C78BAFF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219B" w:rsidRPr="00A72658" w14:paraId="1F1AF537" w14:textId="77777777" w:rsidTr="00F72163">
        <w:trPr>
          <w:trHeight w:hRule="exact" w:val="701"/>
          <w:jc w:val="center"/>
        </w:trPr>
        <w:tc>
          <w:tcPr>
            <w:tcW w:w="3509" w:type="dxa"/>
            <w:shd w:val="clear" w:color="auto" w:fill="FFFFFF"/>
          </w:tcPr>
          <w:p w14:paraId="43E10D3F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a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Нарушение правил пожарной безопасности при проведении электрогазосварочных работ</w:t>
            </w:r>
          </w:p>
        </w:tc>
        <w:tc>
          <w:tcPr>
            <w:tcW w:w="1070" w:type="dxa"/>
            <w:shd w:val="clear" w:color="auto" w:fill="FFFFFF"/>
          </w:tcPr>
          <w:p w14:paraId="63900A83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83442</w:t>
            </w:r>
          </w:p>
          <w:p w14:paraId="27F02EE4" w14:textId="6EAAC69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14:paraId="703E3EC3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239900</w:t>
            </w:r>
          </w:p>
          <w:p w14:paraId="1EFABDFF" w14:textId="289175BC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14:paraId="001DC0EB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111058</w:t>
            </w:r>
          </w:p>
          <w:p w14:paraId="107E95DF" w14:textId="6F5E6FE8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14:paraId="654E233C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162684</w:t>
            </w:r>
          </w:p>
          <w:p w14:paraId="01AA904A" w14:textId="14F8037B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shd w:val="clear" w:color="auto" w:fill="FFFFFF"/>
          </w:tcPr>
          <w:p w14:paraId="24B6FB74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248522</w:t>
            </w:r>
          </w:p>
          <w:p w14:paraId="1AD9583E" w14:textId="09AA4441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219B" w:rsidRPr="00A72658" w14:paraId="298DE1E9" w14:textId="77777777" w:rsidTr="00A72658">
        <w:trPr>
          <w:trHeight w:hRule="exact" w:val="392"/>
          <w:jc w:val="center"/>
        </w:trPr>
        <w:tc>
          <w:tcPr>
            <w:tcW w:w="3509" w:type="dxa"/>
            <w:shd w:val="clear" w:color="auto" w:fill="FFFFFF"/>
          </w:tcPr>
          <w:p w14:paraId="683E0107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a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Взрыв</w:t>
            </w:r>
          </w:p>
        </w:tc>
        <w:tc>
          <w:tcPr>
            <w:tcW w:w="1070" w:type="dxa"/>
            <w:shd w:val="clear" w:color="auto" w:fill="FFFFFF"/>
          </w:tcPr>
          <w:p w14:paraId="6142BF82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9511</w:t>
            </w:r>
          </w:p>
          <w:p w14:paraId="58B9BF42" w14:textId="6409186D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14:paraId="20A154BA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20487</w:t>
            </w:r>
          </w:p>
          <w:p w14:paraId="683C2F65" w14:textId="4BFAEAE2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14:paraId="775EEFC2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23525</w:t>
            </w:r>
          </w:p>
          <w:p w14:paraId="1020E0BD" w14:textId="7411BF68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14:paraId="1DE7EB95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20176</w:t>
            </w:r>
          </w:p>
          <w:p w14:paraId="65456481" w14:textId="67E8FAC8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shd w:val="clear" w:color="auto" w:fill="FFFFFF"/>
          </w:tcPr>
          <w:p w14:paraId="1B03F6A3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27857</w:t>
            </w:r>
          </w:p>
          <w:p w14:paraId="02198EF4" w14:textId="6FE9AA30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219B" w:rsidRPr="00A72658" w14:paraId="30D960D5" w14:textId="77777777" w:rsidTr="00A72658">
        <w:trPr>
          <w:trHeight w:hRule="exact" w:val="581"/>
          <w:jc w:val="center"/>
        </w:trPr>
        <w:tc>
          <w:tcPr>
            <w:tcW w:w="3509" w:type="dxa"/>
            <w:shd w:val="clear" w:color="auto" w:fill="FFFFFF"/>
          </w:tcPr>
          <w:p w14:paraId="4320751F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a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Самовозгорание веществ и материалов</w:t>
            </w:r>
          </w:p>
        </w:tc>
        <w:tc>
          <w:tcPr>
            <w:tcW w:w="1070" w:type="dxa"/>
            <w:shd w:val="clear" w:color="auto" w:fill="FFFFFF"/>
          </w:tcPr>
          <w:p w14:paraId="0186FB93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27521</w:t>
            </w:r>
          </w:p>
          <w:p w14:paraId="326DEE00" w14:textId="182B844E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14:paraId="28CC1706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31860</w:t>
            </w:r>
          </w:p>
          <w:p w14:paraId="389C0C42" w14:textId="587F53FD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14:paraId="6DE3F856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32551</w:t>
            </w:r>
          </w:p>
          <w:p w14:paraId="5DBAF2C0" w14:textId="27C5FED5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14:paraId="557007EF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43398</w:t>
            </w:r>
          </w:p>
          <w:p w14:paraId="45ED4732" w14:textId="71CDF6C3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shd w:val="clear" w:color="auto" w:fill="FFFFFF"/>
          </w:tcPr>
          <w:p w14:paraId="05E4FBC5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25486</w:t>
            </w:r>
          </w:p>
          <w:p w14:paraId="3C9B675E" w14:textId="05807853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219B" w:rsidRPr="00A72658" w14:paraId="09A7FFF4" w14:textId="77777777" w:rsidTr="00A72658">
        <w:trPr>
          <w:trHeight w:hRule="exact" w:val="561"/>
          <w:jc w:val="center"/>
        </w:trPr>
        <w:tc>
          <w:tcPr>
            <w:tcW w:w="3509" w:type="dxa"/>
            <w:shd w:val="clear" w:color="auto" w:fill="FFFFFF"/>
          </w:tcPr>
          <w:p w14:paraId="1E64A37F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a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Нарушение правил устройства и эксплуатации печей</w:t>
            </w:r>
          </w:p>
        </w:tc>
        <w:tc>
          <w:tcPr>
            <w:tcW w:w="1070" w:type="dxa"/>
            <w:shd w:val="clear" w:color="auto" w:fill="FFFFFF"/>
          </w:tcPr>
          <w:p w14:paraId="75491A5B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662852</w:t>
            </w:r>
          </w:p>
          <w:p w14:paraId="10850109" w14:textId="2C94C7C5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14:paraId="6CC0E6DE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780307</w:t>
            </w:r>
          </w:p>
          <w:p w14:paraId="3F65D10E" w14:textId="62C08C35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14:paraId="0580FE89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832083</w:t>
            </w:r>
          </w:p>
          <w:p w14:paraId="40B18EE2" w14:textId="0FCFBD93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14:paraId="3CAED271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883290</w:t>
            </w:r>
          </w:p>
          <w:p w14:paraId="19CBFED0" w14:textId="2FA86E98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shd w:val="clear" w:color="auto" w:fill="FFFFFF"/>
          </w:tcPr>
          <w:p w14:paraId="5B66DB31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941620</w:t>
            </w:r>
          </w:p>
          <w:p w14:paraId="13F3C3B7" w14:textId="6BA78DEA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219B" w:rsidRPr="00A72658" w14:paraId="415F62FB" w14:textId="77777777" w:rsidTr="00F72163">
        <w:trPr>
          <w:trHeight w:hRule="exact" w:val="706"/>
          <w:jc w:val="center"/>
        </w:trPr>
        <w:tc>
          <w:tcPr>
            <w:tcW w:w="3509" w:type="dxa"/>
            <w:shd w:val="clear" w:color="auto" w:fill="FFFFFF"/>
          </w:tcPr>
          <w:p w14:paraId="0D12D729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a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Нарушение правил устройства и эксплуатации теплогенерирующих установок</w:t>
            </w:r>
          </w:p>
        </w:tc>
        <w:tc>
          <w:tcPr>
            <w:tcW w:w="1070" w:type="dxa"/>
            <w:shd w:val="clear" w:color="auto" w:fill="FFFFFF"/>
          </w:tcPr>
          <w:p w14:paraId="53190EB7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46466</w:t>
            </w:r>
          </w:p>
          <w:p w14:paraId="03567400" w14:textId="15FC3BE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14:paraId="50E448B5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50417</w:t>
            </w:r>
          </w:p>
          <w:p w14:paraId="60C61946" w14:textId="0892C3FE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14:paraId="50123B5A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115856</w:t>
            </w:r>
          </w:p>
          <w:p w14:paraId="667BDD0F" w14:textId="0175AE29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14:paraId="7E6DAC1B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63443</w:t>
            </w:r>
          </w:p>
          <w:p w14:paraId="50707EF2" w14:textId="1AA707EE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shd w:val="clear" w:color="auto" w:fill="FFFFFF"/>
          </w:tcPr>
          <w:p w14:paraId="7C944132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59656</w:t>
            </w:r>
          </w:p>
          <w:p w14:paraId="5E9626E7" w14:textId="14E7EF4F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219B" w:rsidRPr="00A72658" w14:paraId="4949BB5C" w14:textId="77777777" w:rsidTr="00F72163">
        <w:trPr>
          <w:trHeight w:hRule="exact" w:val="701"/>
          <w:jc w:val="center"/>
        </w:trPr>
        <w:tc>
          <w:tcPr>
            <w:tcW w:w="3509" w:type="dxa"/>
            <w:shd w:val="clear" w:color="auto" w:fill="FFFFFF"/>
          </w:tcPr>
          <w:p w14:paraId="036502B7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a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Нарушение правил эксплуатации бытовых газовых устройств</w:t>
            </w:r>
          </w:p>
        </w:tc>
        <w:tc>
          <w:tcPr>
            <w:tcW w:w="1070" w:type="dxa"/>
            <w:shd w:val="clear" w:color="auto" w:fill="FFFFFF"/>
          </w:tcPr>
          <w:p w14:paraId="28B15778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91003</w:t>
            </w:r>
          </w:p>
          <w:p w14:paraId="367569FD" w14:textId="20D4715F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14:paraId="4E35346E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92276</w:t>
            </w:r>
          </w:p>
          <w:p w14:paraId="6A293454" w14:textId="110E062B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14:paraId="4EBE15D0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66988</w:t>
            </w:r>
          </w:p>
          <w:p w14:paraId="6D57A5CD" w14:textId="620F67BD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14:paraId="1D25EFC6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71829</w:t>
            </w:r>
          </w:p>
          <w:p w14:paraId="536C31BB" w14:textId="040BA421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shd w:val="clear" w:color="auto" w:fill="FFFFFF"/>
          </w:tcPr>
          <w:p w14:paraId="7A1D2F83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103595</w:t>
            </w:r>
          </w:p>
          <w:p w14:paraId="4CB4A5CE" w14:textId="4DA43558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219B" w:rsidRPr="00A72658" w14:paraId="10793AE3" w14:textId="77777777" w:rsidTr="00F72163">
        <w:trPr>
          <w:trHeight w:hRule="exact" w:val="706"/>
          <w:jc w:val="center"/>
        </w:trPr>
        <w:tc>
          <w:tcPr>
            <w:tcW w:w="3509" w:type="dxa"/>
            <w:shd w:val="clear" w:color="auto" w:fill="FFFFFF"/>
          </w:tcPr>
          <w:p w14:paraId="2CA58500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a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Нарушение правил пожарной безопасности при проведении огневых работ</w:t>
            </w:r>
          </w:p>
        </w:tc>
        <w:tc>
          <w:tcPr>
            <w:tcW w:w="1070" w:type="dxa"/>
            <w:shd w:val="clear" w:color="auto" w:fill="FFFFFF"/>
          </w:tcPr>
          <w:p w14:paraId="511DA3D5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79816</w:t>
            </w:r>
          </w:p>
          <w:p w14:paraId="7922FB04" w14:textId="2F9F4304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14:paraId="27E34EBE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98027</w:t>
            </w:r>
          </w:p>
          <w:p w14:paraId="5650A531" w14:textId="0BDAC653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14:paraId="5A3D06C0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15870</w:t>
            </w:r>
          </w:p>
          <w:p w14:paraId="7238D5FA" w14:textId="62F717C5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14:paraId="09ADC757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224179</w:t>
            </w:r>
          </w:p>
          <w:p w14:paraId="6AC50E00" w14:textId="3C57D48E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shd w:val="clear" w:color="auto" w:fill="FFFFFF"/>
          </w:tcPr>
          <w:p w14:paraId="19E513CD" w14:textId="77777777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415487</w:t>
            </w:r>
          </w:p>
          <w:p w14:paraId="04356BE7" w14:textId="10822C52" w:rsidR="00E3219B" w:rsidRPr="00A72658" w:rsidRDefault="00E3219B" w:rsidP="001703E4">
            <w:pPr>
              <w:pStyle w:val="4"/>
              <w:framePr w:w="8928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5D4D243" w14:textId="77777777" w:rsidR="00E3219B" w:rsidRDefault="00E3219B" w:rsidP="00E3219B">
      <w:pPr>
        <w:rPr>
          <w:sz w:val="2"/>
          <w:szCs w:val="2"/>
        </w:rPr>
      </w:pPr>
    </w:p>
    <w:tbl>
      <w:tblPr>
        <w:tblOverlap w:val="never"/>
        <w:tblW w:w="8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27"/>
        <w:gridCol w:w="958"/>
        <w:gridCol w:w="953"/>
        <w:gridCol w:w="958"/>
        <w:gridCol w:w="958"/>
        <w:gridCol w:w="978"/>
      </w:tblGrid>
      <w:tr w:rsidR="00E3219B" w:rsidRPr="00266044" w14:paraId="456F40A9" w14:textId="77777777" w:rsidTr="00266044">
        <w:trPr>
          <w:trHeight w:hRule="exact" w:val="391"/>
        </w:trPr>
        <w:tc>
          <w:tcPr>
            <w:tcW w:w="3927" w:type="dxa"/>
            <w:vMerge w:val="restart"/>
            <w:shd w:val="clear" w:color="auto" w:fill="FFFFFF"/>
            <w:vAlign w:val="center"/>
          </w:tcPr>
          <w:p w14:paraId="5A0D0ECE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206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a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lastRenderedPageBreak/>
              <w:t>Причина возникновения пожара</w:t>
            </w:r>
          </w:p>
        </w:tc>
        <w:tc>
          <w:tcPr>
            <w:tcW w:w="4805" w:type="dxa"/>
            <w:gridSpan w:val="5"/>
            <w:shd w:val="clear" w:color="auto" w:fill="FFFFFF"/>
            <w:vAlign w:val="center"/>
          </w:tcPr>
          <w:p w14:paraId="41FDECB9" w14:textId="796AE475" w:rsidR="00E3219B" w:rsidRPr="00343AFA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3AFA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Количество пожаров, ед.</w:t>
            </w:r>
          </w:p>
        </w:tc>
      </w:tr>
      <w:tr w:rsidR="00AF6A90" w:rsidRPr="00266044" w14:paraId="0BB4AC28" w14:textId="77777777" w:rsidTr="00AF6A90">
        <w:trPr>
          <w:trHeight w:hRule="exact" w:val="944"/>
        </w:trPr>
        <w:tc>
          <w:tcPr>
            <w:tcW w:w="3927" w:type="dxa"/>
            <w:vMerge/>
            <w:shd w:val="clear" w:color="auto" w:fill="FFFFFF"/>
          </w:tcPr>
          <w:p w14:paraId="581069DC" w14:textId="77777777" w:rsidR="00AF6A90" w:rsidRPr="00266044" w:rsidRDefault="00AF6A90" w:rsidP="00AF6A90">
            <w:pPr>
              <w:framePr w:w="8914" w:h="6965" w:hSpace="4" w:wrap="notBeside" w:vAnchor="text" w:hAnchor="text" w:x="330" w:y="81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shd w:val="clear" w:color="auto" w:fill="FFFFFF"/>
            <w:vAlign w:val="center"/>
          </w:tcPr>
          <w:p w14:paraId="08BA0E4B" w14:textId="5831D481" w:rsidR="00AF6A90" w:rsidRPr="00343AFA" w:rsidRDefault="00AF6A90" w:rsidP="00AF6A90">
            <w:pPr>
              <w:pStyle w:val="2"/>
              <w:framePr w:w="8914" w:h="6965" w:hSpace="4" w:wrap="notBeside" w:vAnchor="text" w:hAnchor="text" w:x="330" w:y="817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A72658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64C2FFE7" w14:textId="73A01A6B" w:rsidR="00AF6A90" w:rsidRPr="00343AFA" w:rsidRDefault="00AF6A90" w:rsidP="00AF6A90">
            <w:pPr>
              <w:pStyle w:val="2"/>
              <w:framePr w:w="8914" w:h="6965" w:hSpace="4" w:wrap="notBeside" w:vAnchor="text" w:hAnchor="text" w:x="330" w:y="817"/>
              <w:jc w:val="center"/>
              <w:rPr>
                <w:rStyle w:val="a5"/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27E024A6" w14:textId="250962F6" w:rsidR="00AF6A90" w:rsidRPr="00343AFA" w:rsidRDefault="00AF6A90" w:rsidP="00AF6A90">
            <w:pPr>
              <w:pStyle w:val="2"/>
              <w:framePr w:w="8914" w:h="6965" w:hSpace="4" w:wrap="notBeside" w:vAnchor="text" w:hAnchor="text" w:x="330" w:y="817"/>
              <w:jc w:val="center"/>
              <w:rPr>
                <w:rStyle w:val="a5"/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5CEAC513" w14:textId="7C795642" w:rsidR="00AF6A90" w:rsidRPr="00343AFA" w:rsidRDefault="00AF6A90" w:rsidP="00AF6A90">
            <w:pPr>
              <w:pStyle w:val="2"/>
              <w:framePr w:w="8914" w:h="6965" w:hSpace="4" w:wrap="notBeside" w:vAnchor="text" w:hAnchor="text" w:x="330" w:y="817"/>
              <w:jc w:val="center"/>
              <w:rPr>
                <w:rStyle w:val="a5"/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978" w:type="dxa"/>
            <w:shd w:val="clear" w:color="auto" w:fill="FFFFFF"/>
            <w:vAlign w:val="center"/>
          </w:tcPr>
          <w:p w14:paraId="359762C3" w14:textId="5374BFA5" w:rsidR="00AF6A90" w:rsidRPr="00343AFA" w:rsidRDefault="00AF6A90" w:rsidP="00AF6A90">
            <w:pPr>
              <w:pStyle w:val="2"/>
              <w:framePr w:w="8914" w:h="6965" w:hSpace="4" w:wrap="notBeside" w:vAnchor="text" w:hAnchor="text" w:x="330" w:y="817"/>
              <w:jc w:val="center"/>
              <w:rPr>
                <w:rStyle w:val="a5"/>
                <w:rFonts w:ascii="Times New Roman" w:hAnsi="Times New Roman" w:cs="Times New Roman"/>
                <w:sz w:val="18"/>
                <w:szCs w:val="18"/>
              </w:rPr>
            </w:pPr>
            <w:r w:rsidRPr="00A72658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</w:tr>
      <w:tr w:rsidR="00E3219B" w:rsidRPr="00266044" w14:paraId="38A12F2A" w14:textId="77777777" w:rsidTr="00AF6A90">
        <w:trPr>
          <w:trHeight w:hRule="exact" w:val="378"/>
        </w:trPr>
        <w:tc>
          <w:tcPr>
            <w:tcW w:w="3927" w:type="dxa"/>
            <w:shd w:val="clear" w:color="auto" w:fill="FFFFFF"/>
          </w:tcPr>
          <w:p w14:paraId="2D3D41CA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numPr>
                <w:ilvl w:val="0"/>
                <w:numId w:val="1"/>
              </w:numPr>
              <w:shd w:val="clear" w:color="auto" w:fill="auto"/>
              <w:spacing w:before="0" w:after="0" w:line="15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a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Установленный поджог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2211B242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12606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1BF05995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12147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6EA9672B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12112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73E7C5BE" w14:textId="5D504192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11821</w:t>
            </w:r>
          </w:p>
        </w:tc>
        <w:tc>
          <w:tcPr>
            <w:tcW w:w="978" w:type="dxa"/>
            <w:shd w:val="clear" w:color="auto" w:fill="FFFFFF"/>
            <w:vAlign w:val="center"/>
          </w:tcPr>
          <w:p w14:paraId="1D9A043C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11457</w:t>
            </w:r>
          </w:p>
        </w:tc>
      </w:tr>
      <w:tr w:rsidR="00E3219B" w:rsidRPr="00266044" w14:paraId="46C3BFBD" w14:textId="77777777" w:rsidTr="00AF6A90">
        <w:trPr>
          <w:trHeight w:hRule="exact" w:val="1141"/>
        </w:trPr>
        <w:tc>
          <w:tcPr>
            <w:tcW w:w="3927" w:type="dxa"/>
            <w:shd w:val="clear" w:color="auto" w:fill="FFFFFF"/>
          </w:tcPr>
          <w:p w14:paraId="1A9B2F08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numPr>
                <w:ilvl w:val="0"/>
                <w:numId w:val="1"/>
              </w:numPr>
              <w:shd w:val="clear" w:color="auto" w:fill="auto"/>
              <w:spacing w:before="0" w:after="0" w:line="20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a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Неисправность производственного оборудования, нарушение технологического процесса производства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4E681867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798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0A7D00BC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760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7891F38D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705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12395E76" w14:textId="08B31B14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460</w:t>
            </w:r>
          </w:p>
        </w:tc>
        <w:tc>
          <w:tcPr>
            <w:tcW w:w="978" w:type="dxa"/>
            <w:shd w:val="clear" w:color="auto" w:fill="FFFFFF"/>
            <w:vAlign w:val="center"/>
          </w:tcPr>
          <w:p w14:paraId="3DE9A09F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421</w:t>
            </w:r>
          </w:p>
        </w:tc>
      </w:tr>
      <w:tr w:rsidR="00E3219B" w:rsidRPr="00266044" w14:paraId="29AB6E0C" w14:textId="77777777" w:rsidTr="00AF6A90">
        <w:trPr>
          <w:trHeight w:hRule="exact" w:val="658"/>
        </w:trPr>
        <w:tc>
          <w:tcPr>
            <w:tcW w:w="3927" w:type="dxa"/>
            <w:shd w:val="clear" w:color="auto" w:fill="FFFFFF"/>
          </w:tcPr>
          <w:p w14:paraId="5E9F968A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numPr>
                <w:ilvl w:val="0"/>
                <w:numId w:val="1"/>
              </w:numPr>
              <w:shd w:val="clear" w:color="auto" w:fill="auto"/>
              <w:spacing w:before="0" w:after="0" w:line="20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a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Нарушение правил устройства и эксплуатации электрооборудования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2B5F2704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25340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7C689A18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24074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53EC7C29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24456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32640B09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24197</w:t>
            </w:r>
          </w:p>
        </w:tc>
        <w:tc>
          <w:tcPr>
            <w:tcW w:w="978" w:type="dxa"/>
            <w:shd w:val="clear" w:color="auto" w:fill="FFFFFF"/>
            <w:vAlign w:val="center"/>
          </w:tcPr>
          <w:p w14:paraId="43081F74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23350</w:t>
            </w:r>
          </w:p>
        </w:tc>
      </w:tr>
      <w:tr w:rsidR="00E3219B" w:rsidRPr="00266044" w14:paraId="247304C9" w14:textId="77777777" w:rsidTr="00AF6A90">
        <w:trPr>
          <w:trHeight w:hRule="exact" w:val="984"/>
        </w:trPr>
        <w:tc>
          <w:tcPr>
            <w:tcW w:w="3927" w:type="dxa"/>
            <w:shd w:val="clear" w:color="auto" w:fill="FFFFFF"/>
          </w:tcPr>
          <w:p w14:paraId="30A99216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numPr>
                <w:ilvl w:val="0"/>
                <w:numId w:val="1"/>
              </w:numPr>
              <w:shd w:val="clear" w:color="auto" w:fill="auto"/>
              <w:spacing w:before="0" w:after="0" w:line="20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a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Нарушение правил пожарной безопасности при проведении электрогазосварочных работ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745613A8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1554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253D00AE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1321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304FD560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01B98644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1005</w:t>
            </w:r>
          </w:p>
        </w:tc>
        <w:tc>
          <w:tcPr>
            <w:tcW w:w="978" w:type="dxa"/>
            <w:shd w:val="clear" w:color="auto" w:fill="FFFFFF"/>
            <w:vAlign w:val="center"/>
          </w:tcPr>
          <w:p w14:paraId="45608FA2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913</w:t>
            </w:r>
          </w:p>
        </w:tc>
      </w:tr>
      <w:tr w:rsidR="00E3219B" w:rsidRPr="00266044" w14:paraId="53484504" w14:textId="77777777" w:rsidTr="00AF6A90">
        <w:trPr>
          <w:trHeight w:hRule="exact" w:val="370"/>
        </w:trPr>
        <w:tc>
          <w:tcPr>
            <w:tcW w:w="3927" w:type="dxa"/>
            <w:shd w:val="clear" w:color="auto" w:fill="FFFFFF"/>
          </w:tcPr>
          <w:p w14:paraId="6B8B4FB6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numPr>
                <w:ilvl w:val="0"/>
                <w:numId w:val="1"/>
              </w:numPr>
              <w:shd w:val="clear" w:color="auto" w:fill="auto"/>
              <w:spacing w:before="0" w:after="0" w:line="15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a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Взрыв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5A7DD7E6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28D08A38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63533CE4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0B53D9A9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978" w:type="dxa"/>
            <w:shd w:val="clear" w:color="auto" w:fill="FFFFFF"/>
            <w:vAlign w:val="center"/>
          </w:tcPr>
          <w:p w14:paraId="2AD1F247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</w:tr>
      <w:tr w:rsidR="00E3219B" w:rsidRPr="00266044" w14:paraId="53919938" w14:textId="77777777" w:rsidTr="00AF6A90">
        <w:trPr>
          <w:trHeight w:hRule="exact" w:val="658"/>
        </w:trPr>
        <w:tc>
          <w:tcPr>
            <w:tcW w:w="3927" w:type="dxa"/>
            <w:shd w:val="clear" w:color="auto" w:fill="FFFFFF"/>
          </w:tcPr>
          <w:p w14:paraId="168C7F46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numPr>
                <w:ilvl w:val="0"/>
                <w:numId w:val="1"/>
              </w:numPr>
              <w:shd w:val="clear" w:color="auto" w:fill="auto"/>
              <w:spacing w:before="0" w:after="0" w:line="20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a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Самовозгорание веществ и материалов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26FB6B96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280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165B1417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3F1E6B7B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234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0D0E1F36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249</w:t>
            </w:r>
          </w:p>
        </w:tc>
        <w:tc>
          <w:tcPr>
            <w:tcW w:w="978" w:type="dxa"/>
            <w:shd w:val="clear" w:color="auto" w:fill="FFFFFF"/>
            <w:vAlign w:val="center"/>
          </w:tcPr>
          <w:p w14:paraId="71CFFFB4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</w:tr>
      <w:tr w:rsidR="00E3219B" w:rsidRPr="00266044" w14:paraId="0C9FE885" w14:textId="77777777" w:rsidTr="00AF6A90">
        <w:trPr>
          <w:trHeight w:hRule="exact" w:val="658"/>
        </w:trPr>
        <w:tc>
          <w:tcPr>
            <w:tcW w:w="3927" w:type="dxa"/>
            <w:shd w:val="clear" w:color="auto" w:fill="FFFFFF"/>
          </w:tcPr>
          <w:p w14:paraId="13AFEADD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numPr>
                <w:ilvl w:val="0"/>
                <w:numId w:val="1"/>
              </w:numPr>
              <w:shd w:val="clear" w:color="auto" w:fill="auto"/>
              <w:spacing w:before="0" w:after="0" w:line="20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a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Нарушение правил устройства и эксплуатации печей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5ED1DAE1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10612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33C6C53A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10184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6B891397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11003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04C179AD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10382</w:t>
            </w:r>
          </w:p>
        </w:tc>
        <w:tc>
          <w:tcPr>
            <w:tcW w:w="978" w:type="dxa"/>
            <w:shd w:val="clear" w:color="auto" w:fill="FFFFFF"/>
            <w:vAlign w:val="center"/>
          </w:tcPr>
          <w:p w14:paraId="0D659208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10144</w:t>
            </w:r>
          </w:p>
        </w:tc>
      </w:tr>
      <w:tr w:rsidR="00E3219B" w:rsidRPr="00266044" w14:paraId="57D21663" w14:textId="77777777" w:rsidTr="00AF6A90">
        <w:trPr>
          <w:trHeight w:hRule="exact" w:val="984"/>
        </w:trPr>
        <w:tc>
          <w:tcPr>
            <w:tcW w:w="3927" w:type="dxa"/>
            <w:shd w:val="clear" w:color="auto" w:fill="FFFFFF"/>
          </w:tcPr>
          <w:p w14:paraId="6DA7DEDA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numPr>
                <w:ilvl w:val="0"/>
                <w:numId w:val="1"/>
              </w:numPr>
              <w:shd w:val="clear" w:color="auto" w:fill="auto"/>
              <w:spacing w:before="0" w:after="0" w:line="20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a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Нарушение правил устройства и эксплуатации теплогенерирующих установок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5C1D354C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428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67929839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409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7DE6A6F5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701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14A0068F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978" w:type="dxa"/>
            <w:shd w:val="clear" w:color="auto" w:fill="FFFFFF"/>
            <w:vAlign w:val="center"/>
          </w:tcPr>
          <w:p w14:paraId="5A2851AC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624</w:t>
            </w:r>
          </w:p>
        </w:tc>
      </w:tr>
      <w:tr w:rsidR="00E3219B" w:rsidRPr="00266044" w14:paraId="4F309DE9" w14:textId="77777777" w:rsidTr="00AF6A90">
        <w:trPr>
          <w:trHeight w:hRule="exact" w:val="658"/>
        </w:trPr>
        <w:tc>
          <w:tcPr>
            <w:tcW w:w="3927" w:type="dxa"/>
            <w:shd w:val="clear" w:color="auto" w:fill="FFFFFF"/>
          </w:tcPr>
          <w:p w14:paraId="31B1CB2D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numPr>
                <w:ilvl w:val="0"/>
                <w:numId w:val="1"/>
              </w:numPr>
              <w:shd w:val="clear" w:color="auto" w:fill="auto"/>
              <w:spacing w:before="0" w:after="0" w:line="20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a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Нарушение правил эксплуатации бытовых газовых устройств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0CCC56D1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1459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162B3EC2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1346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1413601C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1165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465ADE86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1072</w:t>
            </w:r>
          </w:p>
        </w:tc>
        <w:tc>
          <w:tcPr>
            <w:tcW w:w="978" w:type="dxa"/>
            <w:shd w:val="clear" w:color="auto" w:fill="FFFFFF"/>
            <w:vAlign w:val="center"/>
          </w:tcPr>
          <w:p w14:paraId="2717980B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1052</w:t>
            </w:r>
          </w:p>
        </w:tc>
      </w:tr>
      <w:tr w:rsidR="00E3219B" w:rsidRPr="00266044" w14:paraId="1F7A9492" w14:textId="77777777" w:rsidTr="00AF6A90">
        <w:trPr>
          <w:trHeight w:hRule="exact" w:val="651"/>
        </w:trPr>
        <w:tc>
          <w:tcPr>
            <w:tcW w:w="3927" w:type="dxa"/>
            <w:shd w:val="clear" w:color="auto" w:fill="FFFFFF"/>
          </w:tcPr>
          <w:p w14:paraId="1726CB2A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numPr>
                <w:ilvl w:val="0"/>
                <w:numId w:val="1"/>
              </w:numPr>
              <w:shd w:val="clear" w:color="auto" w:fill="auto"/>
              <w:spacing w:before="0" w:after="0" w:line="211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a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Нарушение правил пожарной безопасности при проведении огневых работ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464CC3BA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974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09FD9CA0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616E68BC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551</w:t>
            </w:r>
          </w:p>
        </w:tc>
        <w:tc>
          <w:tcPr>
            <w:tcW w:w="958" w:type="dxa"/>
            <w:shd w:val="clear" w:color="auto" w:fill="FFFFFF"/>
            <w:vAlign w:val="center"/>
          </w:tcPr>
          <w:p w14:paraId="63B4E07E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609</w:t>
            </w:r>
          </w:p>
        </w:tc>
        <w:tc>
          <w:tcPr>
            <w:tcW w:w="978" w:type="dxa"/>
            <w:shd w:val="clear" w:color="auto" w:fill="FFFFFF"/>
            <w:vAlign w:val="center"/>
          </w:tcPr>
          <w:p w14:paraId="2D1526B4" w14:textId="77777777" w:rsidR="00E3219B" w:rsidRPr="00266044" w:rsidRDefault="00E3219B" w:rsidP="001703E4">
            <w:pPr>
              <w:pStyle w:val="4"/>
              <w:framePr w:w="8914" w:h="6965" w:hSpace="4" w:wrap="notBeside" w:vAnchor="text" w:hAnchor="text" w:x="330" w:y="817"/>
              <w:shd w:val="clear" w:color="auto" w:fill="auto"/>
              <w:spacing w:before="0" w:after="0" w:line="15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044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</w:tr>
    </w:tbl>
    <w:p w14:paraId="3CA25BF6" w14:textId="14CB44E2" w:rsidR="00D6127C" w:rsidRDefault="00266044" w:rsidP="00E3219B">
      <w:r>
        <w:rPr>
          <w:noProof/>
        </w:rPr>
        <mc:AlternateContent>
          <mc:Choice Requires="wps">
            <w:drawing>
              <wp:anchor distT="0" distB="90170" distL="63500" distR="63500" simplePos="0" relativeHeight="251659264" behindDoc="1" locked="0" layoutInCell="1" allowOverlap="1" wp14:anchorId="70818103" wp14:editId="6BCA0BA7">
                <wp:simplePos x="0" y="0"/>
                <wp:positionH relativeFrom="margin">
                  <wp:posOffset>125730</wp:posOffset>
                </wp:positionH>
                <wp:positionV relativeFrom="margin">
                  <wp:posOffset>-112395</wp:posOffset>
                </wp:positionV>
                <wp:extent cx="5620385" cy="366395"/>
                <wp:effectExtent l="0" t="0" r="18415" b="14605"/>
                <wp:wrapSquare wrapText="bothSides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0385" cy="366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FD369F" w14:textId="77777777" w:rsidR="00E3219B" w:rsidRPr="00CA082F" w:rsidRDefault="00E3219B" w:rsidP="00E3219B">
                            <w:pPr>
                              <w:pStyle w:val="30"/>
                              <w:shd w:val="clear" w:color="auto" w:fill="auto"/>
                              <w:spacing w:line="250" w:lineRule="exact"/>
                              <w:ind w:left="120" w:right="120"/>
                              <w:rPr>
                                <w:rFonts w:ascii="Times New Roman" w:hAnsi="Times New Roman" w:cs="Times New Roman"/>
                                <w:bCs w:val="0"/>
                                <w:sz w:val="24"/>
                                <w:szCs w:val="24"/>
                              </w:rPr>
                            </w:pPr>
                            <w:r w:rsidRPr="00CA082F">
                              <w:rPr>
                                <w:rFonts w:ascii="Times New Roman" w:hAnsi="Times New Roman" w:cs="Times New Roman"/>
                                <w:bCs w:val="0"/>
                                <w:sz w:val="24"/>
                                <w:szCs w:val="24"/>
                                <w:highlight w:val="yellow"/>
                              </w:rPr>
                              <w:t xml:space="preserve">Таблица 3. </w:t>
                            </w:r>
                            <w:r w:rsidRPr="00CA082F">
                              <w:rPr>
                                <w:rStyle w:val="3Exact"/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highlight w:val="yellow"/>
                              </w:rPr>
                              <w:t>Распределение пожаров в городах Российской Федерации по основным причинам их возникновения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18103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9.9pt;margin-top:-8.85pt;width:442.55pt;height:28.85pt;z-index:-251657216;visibility:visible;mso-wrap-style:square;mso-width-percent:0;mso-height-percent:0;mso-wrap-distance-left:5pt;mso-wrap-distance-top:0;mso-wrap-distance-right:5pt;mso-wrap-distance-bottom:7.1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" filled="f" stroked="f">
                <v:textbox inset="0,0,0,0">
                  <w:txbxContent>
                    <w:p w14:paraId="37FD369F" w14:textId="77777777" w:rsidR="00E3219B" w:rsidRPr="00CA082F" w:rsidRDefault="00E3219B" w:rsidP="00E3219B">
                      <w:pPr>
                        <w:pStyle w:val="30"/>
                        <w:shd w:val="clear" w:color="auto" w:fill="auto"/>
                        <w:spacing w:line="250" w:lineRule="exact"/>
                        <w:ind w:left="120" w:right="120"/>
                        <w:rPr>
                          <w:rFonts w:ascii="Times New Roman" w:hAnsi="Times New Roman" w:cs="Times New Roman"/>
                          <w:bCs w:val="0"/>
                          <w:sz w:val="24"/>
                          <w:szCs w:val="24"/>
                        </w:rPr>
                      </w:pPr>
                      <w:r w:rsidRPr="00CA082F">
                        <w:rPr>
                          <w:rFonts w:ascii="Times New Roman" w:hAnsi="Times New Roman" w:cs="Times New Roman"/>
                          <w:bCs w:val="0"/>
                          <w:sz w:val="24"/>
                          <w:szCs w:val="24"/>
                          <w:highlight w:val="yellow"/>
                        </w:rPr>
                        <w:t xml:space="preserve">Таблица 3. </w:t>
                      </w:r>
                      <w:r w:rsidRPr="00CA082F">
                        <w:rPr>
                          <w:rStyle w:val="3Exact"/>
                          <w:rFonts w:ascii="Times New Roman" w:hAnsi="Times New Roman" w:cs="Times New Roman"/>
                          <w:b/>
                          <w:sz w:val="24"/>
                          <w:szCs w:val="24"/>
                          <w:highlight w:val="yellow"/>
                        </w:rPr>
                        <w:t>Распределение пожаров в городах Российской Федерации по основным причинам их возникновения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EC84365" w14:textId="77777777" w:rsidR="00D6127C" w:rsidRDefault="00D6127C" w:rsidP="00E3219B"/>
    <w:p w14:paraId="43CE642A" w14:textId="77777777" w:rsidR="00E3219B" w:rsidRDefault="00E3219B" w:rsidP="00E3219B"/>
    <w:p w14:paraId="5FE57D5E" w14:textId="77777777" w:rsidR="00DC635E" w:rsidRDefault="00DC635E"/>
    <w:p w14:paraId="6FBCAA45" w14:textId="77777777" w:rsidR="00BF7465" w:rsidRPr="00CB6F41" w:rsidRDefault="00BF7465" w:rsidP="00BF7465">
      <w:pPr>
        <w:pStyle w:val="Default"/>
        <w:rPr>
          <w:b/>
        </w:rPr>
      </w:pPr>
    </w:p>
    <w:sectPr w:rsidR="00BF7465" w:rsidRPr="00CB6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1A4D2" w14:textId="77777777" w:rsidR="00C278AE" w:rsidRDefault="00C278AE">
      <w:pPr>
        <w:spacing w:after="0" w:line="240" w:lineRule="auto"/>
      </w:pPr>
      <w:r>
        <w:separator/>
      </w:r>
    </w:p>
  </w:endnote>
  <w:endnote w:type="continuationSeparator" w:id="0">
    <w:p w14:paraId="06B58353" w14:textId="77777777" w:rsidR="00C278AE" w:rsidRDefault="00C27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F0B64" w14:textId="77777777" w:rsidR="00B9642A" w:rsidRDefault="00E3219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67F173F9" wp14:editId="34FB0A9F">
              <wp:simplePos x="0" y="0"/>
              <wp:positionH relativeFrom="page">
                <wp:posOffset>568325</wp:posOffset>
              </wp:positionH>
              <wp:positionV relativeFrom="page">
                <wp:posOffset>9840595</wp:posOffset>
              </wp:positionV>
              <wp:extent cx="152400" cy="109855"/>
              <wp:effectExtent l="0" t="1270" r="3175" b="3175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440CE0" w14:textId="77777777" w:rsidR="00B9642A" w:rsidRDefault="00BF7465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0009BE">
                            <w:rPr>
                              <w:rStyle w:val="a3"/>
                              <w:noProof/>
                            </w:rPr>
                            <w:t>1</w:t>
                          </w:r>
                          <w:r>
                            <w:rPr>
                              <w:rStyle w:val="a3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173F9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4.75pt;margin-top:774.85pt;width:12pt;height:8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" filled="f" stroked="f">
              <v:textbox style="mso-fit-shape-to-text:t" inset="0,0,0,0">
                <w:txbxContent>
                  <w:p w14:paraId="2A440CE0" w14:textId="77777777" w:rsidR="00B9642A" w:rsidRDefault="00BF7465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0009BE">
                      <w:rPr>
                        <w:rStyle w:val="a3"/>
                        <w:noProof/>
                      </w:rPr>
                      <w:t>1</w:t>
                    </w:r>
                    <w:r>
                      <w:rPr>
                        <w:rStyle w:val="a3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31644" w14:textId="77777777" w:rsidR="00B9642A" w:rsidRDefault="00E3219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1DD35692" wp14:editId="4FACEC97">
              <wp:simplePos x="0" y="0"/>
              <wp:positionH relativeFrom="page">
                <wp:posOffset>6490335</wp:posOffset>
              </wp:positionH>
              <wp:positionV relativeFrom="page">
                <wp:posOffset>9857105</wp:posOffset>
              </wp:positionV>
              <wp:extent cx="56515" cy="243840"/>
              <wp:effectExtent l="381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515" cy="243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880CE3" w14:textId="77777777" w:rsidR="00B9642A" w:rsidRDefault="00BF7465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41895" w:rsidRPr="00741895">
                            <w:rPr>
                              <w:rStyle w:val="a3"/>
                              <w:noProof/>
                            </w:rPr>
                            <w:t>6</w:t>
                          </w:r>
                          <w:r>
                            <w:rPr>
                              <w:rStyle w:val="a3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D35692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8" type="#_x0000_t202" style="position:absolute;margin-left:511.05pt;margin-top:776.15pt;width:4.45pt;height:19.2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" filled="f" stroked="f">
              <v:textbox style="mso-fit-shape-to-text:t" inset="0,0,0,0">
                <w:txbxContent>
                  <w:p w14:paraId="3D880CE3" w14:textId="77777777" w:rsidR="00B9642A" w:rsidRDefault="00BF7465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41895" w:rsidRPr="00741895">
                      <w:rPr>
                        <w:rStyle w:val="a3"/>
                        <w:noProof/>
                      </w:rPr>
                      <w:t>6</w:t>
                    </w:r>
                    <w:r>
                      <w:rPr>
                        <w:rStyle w:val="a3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07142" w14:textId="77777777" w:rsidR="00B9642A" w:rsidRDefault="00BF7465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580E1" w14:textId="77777777" w:rsidR="00C278AE" w:rsidRDefault="00C278AE">
      <w:pPr>
        <w:spacing w:after="0" w:line="240" w:lineRule="auto"/>
      </w:pPr>
      <w:r>
        <w:separator/>
      </w:r>
    </w:p>
  </w:footnote>
  <w:footnote w:type="continuationSeparator" w:id="0">
    <w:p w14:paraId="3539DE9E" w14:textId="77777777" w:rsidR="00C278AE" w:rsidRDefault="00C27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73BD4"/>
    <w:multiLevelType w:val="hybridMultilevel"/>
    <w:tmpl w:val="FCE8D79E"/>
    <w:lvl w:ilvl="0" w:tplc="33B40276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" w15:restartNumberingAfterBreak="0">
    <w:nsid w:val="0A120C70"/>
    <w:multiLevelType w:val="hybridMultilevel"/>
    <w:tmpl w:val="78DC1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00F96"/>
    <w:multiLevelType w:val="hybridMultilevel"/>
    <w:tmpl w:val="7F429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076A1E"/>
    <w:multiLevelType w:val="hybridMultilevel"/>
    <w:tmpl w:val="B832E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B2454B"/>
    <w:multiLevelType w:val="hybridMultilevel"/>
    <w:tmpl w:val="BBECFF0C"/>
    <w:lvl w:ilvl="0" w:tplc="0B229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C26AF8"/>
    <w:multiLevelType w:val="hybridMultilevel"/>
    <w:tmpl w:val="8EF00E32"/>
    <w:lvl w:ilvl="0" w:tplc="B69872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A27DBB"/>
    <w:multiLevelType w:val="hybridMultilevel"/>
    <w:tmpl w:val="9F1C8E56"/>
    <w:lvl w:ilvl="0" w:tplc="0419000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06" w:hanging="360"/>
      </w:pPr>
      <w:rPr>
        <w:rFonts w:ascii="Wingdings" w:hAnsi="Wingdings" w:hint="default"/>
      </w:rPr>
    </w:lvl>
  </w:abstractNum>
  <w:abstractNum w:abstractNumId="7" w15:restartNumberingAfterBreak="0">
    <w:nsid w:val="73FA1730"/>
    <w:multiLevelType w:val="hybridMultilevel"/>
    <w:tmpl w:val="5ABEB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34C40"/>
    <w:multiLevelType w:val="hybridMultilevel"/>
    <w:tmpl w:val="09A0A57A"/>
    <w:lvl w:ilvl="0" w:tplc="33B40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5078914">
    <w:abstractNumId w:val="7"/>
  </w:num>
  <w:num w:numId="2" w16cid:durableId="1845431842">
    <w:abstractNumId w:val="3"/>
  </w:num>
  <w:num w:numId="3" w16cid:durableId="658383014">
    <w:abstractNumId w:val="6"/>
  </w:num>
  <w:num w:numId="4" w16cid:durableId="872578823">
    <w:abstractNumId w:val="4"/>
  </w:num>
  <w:num w:numId="5" w16cid:durableId="1071318464">
    <w:abstractNumId w:val="5"/>
  </w:num>
  <w:num w:numId="6" w16cid:durableId="1456020254">
    <w:abstractNumId w:val="1"/>
  </w:num>
  <w:num w:numId="7" w16cid:durableId="818231171">
    <w:abstractNumId w:val="2"/>
  </w:num>
  <w:num w:numId="8" w16cid:durableId="1273630016">
    <w:abstractNumId w:val="0"/>
  </w:num>
  <w:num w:numId="9" w16cid:durableId="1851414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ru-RU" w:vendorID="64" w:dllVersion="6" w:nlCheck="1" w:checkStyle="0"/>
  <w:activeWritingStyle w:appName="MSWord" w:lang="ru-RU" w:vendorID="64" w:dllVersion="0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58E"/>
    <w:rsid w:val="000676B3"/>
    <w:rsid w:val="00196A41"/>
    <w:rsid w:val="0024523C"/>
    <w:rsid w:val="00266044"/>
    <w:rsid w:val="002C06F5"/>
    <w:rsid w:val="002C68B2"/>
    <w:rsid w:val="002E6693"/>
    <w:rsid w:val="00343AFA"/>
    <w:rsid w:val="003B7BBA"/>
    <w:rsid w:val="00726BE9"/>
    <w:rsid w:val="00741895"/>
    <w:rsid w:val="00823D6A"/>
    <w:rsid w:val="008A5C16"/>
    <w:rsid w:val="00955ABF"/>
    <w:rsid w:val="00A1375A"/>
    <w:rsid w:val="00A72658"/>
    <w:rsid w:val="00AF6A90"/>
    <w:rsid w:val="00B4558E"/>
    <w:rsid w:val="00B642B7"/>
    <w:rsid w:val="00BF7465"/>
    <w:rsid w:val="00C278AE"/>
    <w:rsid w:val="00CA082F"/>
    <w:rsid w:val="00D20769"/>
    <w:rsid w:val="00D6127C"/>
    <w:rsid w:val="00DC635E"/>
    <w:rsid w:val="00E3219B"/>
    <w:rsid w:val="00E902D6"/>
    <w:rsid w:val="00F31107"/>
    <w:rsid w:val="00F72163"/>
    <w:rsid w:val="00F7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5ED1D"/>
  <w15:chartTrackingRefBased/>
  <w15:docId w15:val="{2C8EA167-0544-49EC-83E3-8316E7961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219B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721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3219B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a3">
    <w:name w:val="Колонтитул"/>
    <w:basedOn w:val="a0"/>
    <w:rsid w:val="00E3219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a4">
    <w:name w:val="Основной текст_"/>
    <w:basedOn w:val="a0"/>
    <w:link w:val="4"/>
    <w:rsid w:val="00E3219B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1">
    <w:name w:val="Основной текст1"/>
    <w:basedOn w:val="a4"/>
    <w:rsid w:val="00E3219B"/>
    <w:rPr>
      <w:rFonts w:ascii="Arial" w:eastAsia="Arial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a5">
    <w:name w:val="Основной текст + Полужирный"/>
    <w:basedOn w:val="a4"/>
    <w:rsid w:val="00E3219B"/>
    <w:rPr>
      <w:rFonts w:ascii="Arial" w:eastAsia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3Exact">
    <w:name w:val="Основной текст (3) Exact"/>
    <w:basedOn w:val="a0"/>
    <w:rsid w:val="00E3219B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17"/>
      <w:szCs w:val="17"/>
      <w:u w:val="none"/>
    </w:rPr>
  </w:style>
  <w:style w:type="paragraph" w:customStyle="1" w:styleId="30">
    <w:name w:val="Основной текст (3)"/>
    <w:basedOn w:val="a"/>
    <w:link w:val="3"/>
    <w:rsid w:val="00E3219B"/>
    <w:pPr>
      <w:widowControl w:val="0"/>
      <w:shd w:val="clear" w:color="auto" w:fill="FFFFFF"/>
      <w:spacing w:after="0" w:line="230" w:lineRule="exact"/>
      <w:jc w:val="center"/>
    </w:pPr>
    <w:rPr>
      <w:rFonts w:ascii="Arial" w:eastAsia="Arial" w:hAnsi="Arial" w:cs="Arial"/>
      <w:b/>
      <w:bCs/>
      <w:sz w:val="18"/>
      <w:szCs w:val="18"/>
      <w:lang w:eastAsia="en-US"/>
    </w:rPr>
  </w:style>
  <w:style w:type="paragraph" w:customStyle="1" w:styleId="4">
    <w:name w:val="Основной текст4"/>
    <w:basedOn w:val="a"/>
    <w:link w:val="a4"/>
    <w:rsid w:val="00E3219B"/>
    <w:pPr>
      <w:widowControl w:val="0"/>
      <w:shd w:val="clear" w:color="auto" w:fill="FFFFFF"/>
      <w:spacing w:before="300" w:after="720" w:line="0" w:lineRule="atLeast"/>
      <w:ind w:hanging="1320"/>
    </w:pPr>
    <w:rPr>
      <w:rFonts w:ascii="Arial" w:eastAsia="Arial" w:hAnsi="Arial" w:cs="Arial"/>
      <w:sz w:val="15"/>
      <w:szCs w:val="15"/>
      <w:lang w:eastAsia="en-US"/>
    </w:rPr>
  </w:style>
  <w:style w:type="paragraph" w:styleId="a6">
    <w:name w:val="List Paragraph"/>
    <w:basedOn w:val="a"/>
    <w:uiPriority w:val="34"/>
    <w:qFormat/>
    <w:rsid w:val="00E3219B"/>
    <w:pPr>
      <w:ind w:left="720"/>
      <w:contextualSpacing/>
    </w:pPr>
  </w:style>
  <w:style w:type="paragraph" w:customStyle="1" w:styleId="Default">
    <w:name w:val="Default"/>
    <w:rsid w:val="00E321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21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9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Преподавательский</dc:creator>
  <cp:keywords/>
  <dc:description/>
  <cp:lastModifiedBy>Елена Барашко</cp:lastModifiedBy>
  <cp:revision>21</cp:revision>
  <dcterms:created xsi:type="dcterms:W3CDTF">2017-10-18T07:03:00Z</dcterms:created>
  <dcterms:modified xsi:type="dcterms:W3CDTF">2022-08-24T17:39:00Z</dcterms:modified>
</cp:coreProperties>
</file>